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24E" w:rsidRDefault="000F6EE0">
      <w:pPr>
        <w:pStyle w:val="Heading3"/>
        <w:spacing w:before="240" w:after="360" w:line="360" w:lineRule="auto"/>
        <w:ind w:firstLine="851"/>
        <w:jc w:val="both"/>
      </w:pPr>
      <w:bookmarkStart w:id="0" w:name="_GoBack"/>
      <w:bookmarkEnd w:id="0"/>
      <w:r>
        <w:rPr>
          <w:rFonts w:ascii="F" w:hAnsi="F"/>
          <w:b/>
          <w:bCs/>
          <w:color w:val="00000A"/>
          <w:sz w:val="28"/>
          <w:szCs w:val="28"/>
        </w:rPr>
        <w:t>MEHMET GÖRMEZ, FRANKFURT’TA KUR’AN’IN ÖRSELENDİĞİ SEMPOZYUMUN AÇILIŞ KONUŞMASINI MI YAPTI?</w:t>
      </w:r>
    </w:p>
    <w:p w:rsidR="0017424E" w:rsidRDefault="000F6EE0">
      <w:pPr>
        <w:pStyle w:val="Standard"/>
        <w:spacing w:after="240" w:line="360" w:lineRule="auto"/>
        <w:jc w:val="center"/>
      </w:pPr>
      <w:r>
        <w:rPr>
          <w:rFonts w:ascii="F" w:eastAsia="Times New Roman" w:hAnsi="F"/>
          <w:sz w:val="28"/>
          <w:szCs w:val="28"/>
          <w:u w:val="single"/>
        </w:rPr>
        <w:t>SEMPOZYUMDA DİLE GETİRİLEN VAHİM İDDİA:</w:t>
      </w:r>
    </w:p>
    <w:p w:rsidR="0017424E" w:rsidRDefault="000F6EE0">
      <w:pPr>
        <w:pStyle w:val="Standard"/>
        <w:spacing w:after="360" w:line="360" w:lineRule="auto"/>
        <w:jc w:val="both"/>
      </w:pPr>
      <w:r>
        <w:rPr>
          <w:rFonts w:ascii="F" w:eastAsia="Times New Roman" w:hAnsi="F"/>
          <w:sz w:val="28"/>
          <w:szCs w:val="28"/>
        </w:rPr>
        <w:t>“</w:t>
      </w:r>
      <w:r>
        <w:rPr>
          <w:rFonts w:ascii="F" w:eastAsia="Times New Roman" w:hAnsi="F"/>
          <w:i/>
          <w:iCs/>
          <w:sz w:val="28"/>
          <w:szCs w:val="28"/>
        </w:rPr>
        <w:t xml:space="preserve">KURAN, ŞİMDİYE DEK SANILDIĞINDAN ÇOK DAHA FAZLA </w:t>
      </w:r>
      <w:r>
        <w:rPr>
          <w:rFonts w:ascii="F" w:eastAsia="Times New Roman" w:hAnsi="F"/>
          <w:i/>
          <w:iCs/>
          <w:sz w:val="28"/>
          <w:szCs w:val="28"/>
        </w:rPr>
        <w:t>ORANDA SÜRYANİ-HIRİSTİYAN UNSURLARLA DOKUNMUŞ BULUNUYOR…” (!)</w:t>
      </w:r>
    </w:p>
    <w:p w:rsidR="0017424E" w:rsidRDefault="000F6EE0">
      <w:pPr>
        <w:pStyle w:val="Standard"/>
        <w:spacing w:before="240" w:after="240" w:line="360" w:lineRule="auto"/>
        <w:ind w:firstLine="851"/>
        <w:jc w:val="both"/>
      </w:pPr>
      <w:r>
        <w:rPr>
          <w:rFonts w:ascii="F" w:hAnsi="F"/>
          <w:b/>
          <w:sz w:val="28"/>
          <w:szCs w:val="28"/>
        </w:rPr>
        <w:t>1)Frankfurt’ta Düzenlenen Sempozyum ve Mahiyeti</w:t>
      </w:r>
    </w:p>
    <w:p w:rsidR="0017424E" w:rsidRDefault="000F6EE0">
      <w:pPr>
        <w:pStyle w:val="Standard"/>
        <w:spacing w:before="240" w:after="240" w:line="360" w:lineRule="auto"/>
        <w:ind w:firstLine="851"/>
        <w:jc w:val="both"/>
      </w:pPr>
      <w:r>
        <w:rPr>
          <w:rFonts w:ascii="F" w:eastAsia="Times New Roman" w:hAnsi="F"/>
          <w:sz w:val="28"/>
          <w:szCs w:val="28"/>
        </w:rPr>
        <w:t xml:space="preserve">İnternette yer alan haberlere göre, zamanın </w:t>
      </w:r>
      <w:r>
        <w:rPr>
          <w:rFonts w:ascii="F" w:eastAsia="Times New Roman" w:hAnsi="F"/>
          <w:b/>
          <w:bCs/>
          <w:sz w:val="28"/>
          <w:szCs w:val="28"/>
        </w:rPr>
        <w:t>Diyanet İşleri Başkan Yardımcısı Mehmet Görmez</w:t>
      </w:r>
      <w:r>
        <w:rPr>
          <w:rFonts w:ascii="F" w:eastAsia="Times New Roman" w:hAnsi="F"/>
          <w:sz w:val="28"/>
          <w:szCs w:val="28"/>
        </w:rPr>
        <w:t xml:space="preserve"> ve Fazlurrahmancılıkla maruf “Ankara Okulu” müntesibi a</w:t>
      </w:r>
      <w:r>
        <w:rPr>
          <w:rFonts w:ascii="F" w:eastAsia="Times New Roman" w:hAnsi="F"/>
          <w:sz w:val="28"/>
          <w:szCs w:val="28"/>
        </w:rPr>
        <w:t xml:space="preserve">rkadaşlarından Ömer Özsoy, İlhami Güler, Burhanettin Tatar, Mustafa Öztürk ve Yasin Aktay’ın katılımıyla Frankfurt’ta, </w:t>
      </w:r>
      <w:r>
        <w:rPr>
          <w:rFonts w:ascii="F" w:eastAsia="Times New Roman" w:hAnsi="F"/>
          <w:b/>
          <w:i/>
          <w:sz w:val="28"/>
          <w:szCs w:val="28"/>
        </w:rPr>
        <w:t>“İslam'ın Manevi Mirası: Günümüzde Kuran”</w:t>
      </w:r>
      <w:r>
        <w:rPr>
          <w:rFonts w:ascii="F" w:eastAsia="Times New Roman" w:hAnsi="F"/>
          <w:sz w:val="28"/>
          <w:szCs w:val="28"/>
        </w:rPr>
        <w:t xml:space="preserve"> konulu bir sempozyum tertiplendi. </w:t>
      </w:r>
      <w:r>
        <w:rPr>
          <w:rFonts w:ascii="F" w:eastAsia="Times New Roman" w:hAnsi="F"/>
          <w:color w:val="333333"/>
          <w:sz w:val="28"/>
          <w:szCs w:val="28"/>
        </w:rPr>
        <w:t>05-07 Haziran 2008 tarihleri arasında gerçekleşen sempozyumun</w:t>
      </w:r>
      <w:r>
        <w:rPr>
          <w:rFonts w:ascii="F" w:eastAsia="Times New Roman" w:hAnsi="F"/>
          <w:color w:val="333333"/>
          <w:sz w:val="28"/>
          <w:szCs w:val="28"/>
        </w:rPr>
        <w:t>, Frankfurt Goethe Üniversitesi bünyesinde faaliyet yapan “</w:t>
      </w:r>
      <w:r>
        <w:rPr>
          <w:rFonts w:ascii="F" w:eastAsia="Times New Roman" w:hAnsi="F"/>
          <w:b/>
          <w:bCs/>
          <w:i/>
          <w:iCs/>
          <w:color w:val="333333"/>
          <w:sz w:val="28"/>
          <w:szCs w:val="28"/>
        </w:rPr>
        <w:t>İslam Dini Vakıf Profesörlüğü ve İslam Araştırmalarını Teşvik Topluluğu</w:t>
      </w:r>
      <w:r>
        <w:rPr>
          <w:rFonts w:ascii="F" w:eastAsia="Times New Roman" w:hAnsi="F"/>
          <w:i/>
          <w:iCs/>
          <w:color w:val="333333"/>
          <w:sz w:val="28"/>
          <w:szCs w:val="28"/>
        </w:rPr>
        <w:t xml:space="preserve"> (GEFIS)</w:t>
      </w:r>
      <w:r>
        <w:rPr>
          <w:rFonts w:ascii="F" w:eastAsia="Times New Roman" w:hAnsi="F"/>
          <w:color w:val="333333"/>
          <w:sz w:val="28"/>
          <w:szCs w:val="28"/>
        </w:rPr>
        <w:t>” üzerinden yürütüldüğü ifade edildi.</w:t>
      </w:r>
      <w:r>
        <w:rPr>
          <w:rStyle w:val="FootnoteReference"/>
        </w:rPr>
        <w:footnoteReference w:id="1"/>
      </w:r>
      <w:r>
        <w:rPr>
          <w:rFonts w:ascii="F" w:eastAsia="Times New Roman" w:hAnsi="F"/>
          <w:color w:val="333333"/>
          <w:sz w:val="28"/>
          <w:szCs w:val="28"/>
        </w:rPr>
        <w:t xml:space="preserve"> Bu kurumla Diyanet ve TDV arasındaki organik bağ dolayısıyla sempozyum haddi zatında Diyanet/TDV faaliyeti görünm</w:t>
      </w:r>
      <w:r>
        <w:rPr>
          <w:rFonts w:ascii="F" w:eastAsia="Times New Roman" w:hAnsi="F"/>
          <w:color w:val="333333"/>
          <w:sz w:val="28"/>
          <w:szCs w:val="28"/>
        </w:rPr>
        <w:t>ektedir. Çünkü, İslam Dini Vakıf Profesörlüğünün (</w:t>
      </w:r>
      <w:r>
        <w:rPr>
          <w:rFonts w:ascii="F" w:eastAsia="Times New Roman" w:hAnsi="F"/>
          <w:iCs/>
          <w:sz w:val="28"/>
          <w:szCs w:val="28"/>
        </w:rPr>
        <w:t xml:space="preserve">Frankfurt İslam İlahiyat Fakültesi), o tarihlerde Diyanet İşleri Başkanlığı (DİB) yönetiminde ve TDV finansmanıyla yurt dışında ilahiyat eğitimi veren kurum olduğu belirtilmekteydi. </w:t>
      </w:r>
      <w:r>
        <w:rPr>
          <w:rFonts w:ascii="F" w:eastAsia="Times New Roman" w:hAnsi="F"/>
          <w:color w:val="333333"/>
          <w:sz w:val="28"/>
          <w:szCs w:val="28"/>
        </w:rPr>
        <w:t>Başında da Mehmet Görmez</w:t>
      </w:r>
      <w:r>
        <w:rPr>
          <w:rFonts w:ascii="F" w:eastAsia="Times New Roman" w:hAnsi="F"/>
          <w:color w:val="333333"/>
          <w:sz w:val="28"/>
          <w:szCs w:val="28"/>
        </w:rPr>
        <w:t xml:space="preserve"> tarafından görevlendirilen Ankara İlahiyat Tefsir hocası Prof. Dr. Ömer Özsoy bulunmaktaydı. Basında yer alan bilgiye göre </w:t>
      </w:r>
      <w:r>
        <w:rPr>
          <w:rFonts w:ascii="F" w:eastAsia="Times New Roman" w:hAnsi="F"/>
          <w:b/>
          <w:bCs/>
          <w:color w:val="333333"/>
          <w:sz w:val="28"/>
          <w:szCs w:val="28"/>
        </w:rPr>
        <w:t>GEFİS</w:t>
      </w:r>
      <w:r>
        <w:rPr>
          <w:rFonts w:ascii="F" w:eastAsia="Times New Roman" w:hAnsi="F"/>
          <w:color w:val="333333"/>
          <w:sz w:val="28"/>
          <w:szCs w:val="28"/>
        </w:rPr>
        <w:t>, Diyanet İşleri Başkanlığı ile Goethe Üniversitesi arasında yapılan sözleşme ile kurulan eğitim kurumudur.</w:t>
      </w:r>
      <w:r>
        <w:rPr>
          <w:rStyle w:val="FootnoteReference"/>
        </w:rPr>
        <w:footnoteReference w:id="2"/>
      </w:r>
      <w:r>
        <w:rPr>
          <w:rFonts w:ascii="F" w:eastAsia="Times New Roman" w:hAnsi="F"/>
          <w:color w:val="333333"/>
          <w:sz w:val="28"/>
          <w:szCs w:val="28"/>
        </w:rPr>
        <w:t xml:space="preserve"> </w:t>
      </w:r>
      <w:r>
        <w:rPr>
          <w:rFonts w:ascii="F" w:eastAsia="Times New Roman" w:hAnsi="F"/>
          <w:spacing w:val="7"/>
          <w:sz w:val="28"/>
          <w:szCs w:val="28"/>
        </w:rPr>
        <w:t>Tarihselliğin hızlı neferlerinden Ömer Özsoy’un</w:t>
      </w:r>
      <w:r>
        <w:rPr>
          <w:rFonts w:ascii="F" w:eastAsia="Times New Roman" w:hAnsi="F"/>
          <w:color w:val="333333"/>
          <w:sz w:val="28"/>
          <w:szCs w:val="28"/>
        </w:rPr>
        <w:t xml:space="preserve">, aynı dönemden </w:t>
      </w:r>
      <w:r>
        <w:rPr>
          <w:rFonts w:ascii="F" w:eastAsia="Times New Roman" w:hAnsi="F"/>
          <w:b/>
          <w:bCs/>
          <w:iCs/>
          <w:sz w:val="28"/>
          <w:szCs w:val="28"/>
        </w:rPr>
        <w:t xml:space="preserve">Mehmet </w:t>
      </w:r>
      <w:r>
        <w:rPr>
          <w:rFonts w:ascii="F" w:eastAsia="Times New Roman" w:hAnsi="F"/>
          <w:b/>
          <w:bCs/>
          <w:iCs/>
          <w:sz w:val="28"/>
          <w:szCs w:val="28"/>
        </w:rPr>
        <w:lastRenderedPageBreak/>
        <w:t>Görmez</w:t>
      </w:r>
      <w:r>
        <w:rPr>
          <w:rFonts w:ascii="F" w:eastAsia="Times New Roman" w:hAnsi="F"/>
          <w:iCs/>
          <w:sz w:val="28"/>
          <w:szCs w:val="28"/>
        </w:rPr>
        <w:t xml:space="preserve">’in </w:t>
      </w:r>
      <w:r>
        <w:rPr>
          <w:rFonts w:ascii="F" w:eastAsia="Times New Roman" w:hAnsi="F"/>
          <w:spacing w:val="7"/>
          <w:sz w:val="28"/>
          <w:szCs w:val="28"/>
        </w:rPr>
        <w:t xml:space="preserve">yakın dostu ve Ankara Okulu’undan dava arkadaşı olarak bilinmektedir. Bu yüzden onu, </w:t>
      </w:r>
      <w:r>
        <w:rPr>
          <w:rFonts w:ascii="F" w:eastAsia="Times New Roman" w:hAnsi="F"/>
          <w:iCs/>
          <w:sz w:val="28"/>
          <w:szCs w:val="28"/>
        </w:rPr>
        <w:t xml:space="preserve">2005’li yıllarda açılan </w:t>
      </w:r>
      <w:r>
        <w:rPr>
          <w:rFonts w:ascii="F" w:eastAsia="Times New Roman" w:hAnsi="F"/>
          <w:color w:val="333333"/>
          <w:sz w:val="28"/>
          <w:szCs w:val="28"/>
        </w:rPr>
        <w:t>İslam Dini Vakıf Profesörlüğü</w:t>
      </w:r>
      <w:r>
        <w:rPr>
          <w:rFonts w:ascii="F" w:eastAsia="Times New Roman" w:hAnsi="F"/>
          <w:iCs/>
          <w:sz w:val="28"/>
          <w:szCs w:val="28"/>
        </w:rPr>
        <w:t xml:space="preserve"> </w:t>
      </w:r>
      <w:r>
        <w:rPr>
          <w:rFonts w:ascii="F" w:eastAsia="Times New Roman" w:hAnsi="F"/>
          <w:iCs/>
          <w:sz w:val="28"/>
          <w:szCs w:val="28"/>
        </w:rPr>
        <w:t>(Frankfurt İslam İlahiyat Fakültesi)’ne yönetici hoca olarak görevlendirdiği belirtilmektedir.</w:t>
      </w:r>
    </w:p>
    <w:p w:rsidR="0017424E" w:rsidRDefault="000F6EE0">
      <w:pPr>
        <w:pStyle w:val="Standard"/>
        <w:spacing w:before="240" w:after="240" w:line="360" w:lineRule="auto"/>
        <w:ind w:firstLine="851"/>
        <w:jc w:val="both"/>
      </w:pPr>
      <w:r>
        <w:rPr>
          <w:rFonts w:ascii="F" w:eastAsia="Times New Roman" w:hAnsi="F"/>
          <w:sz w:val="28"/>
          <w:szCs w:val="28"/>
        </w:rPr>
        <w:t xml:space="preserve">Yukarıda söz ettiğimiz gibi basında, </w:t>
      </w:r>
      <w:r>
        <w:rPr>
          <w:rFonts w:ascii="F" w:eastAsia="Times New Roman" w:hAnsi="F"/>
          <w:b/>
          <w:bCs/>
          <w:sz w:val="28"/>
          <w:szCs w:val="28"/>
        </w:rPr>
        <w:t>Mehmet Görmez</w:t>
      </w:r>
      <w:r>
        <w:rPr>
          <w:rFonts w:ascii="F" w:eastAsia="Times New Roman" w:hAnsi="F"/>
          <w:sz w:val="28"/>
          <w:szCs w:val="28"/>
        </w:rPr>
        <w:t>’in Türkiye’den bir grup ekip arkadaşıyla bu toplantıya katıldığı ve toplantıda açılış konuşması yaptığı iddia</w:t>
      </w:r>
      <w:r>
        <w:rPr>
          <w:rFonts w:ascii="F" w:eastAsia="Times New Roman" w:hAnsi="F"/>
          <w:sz w:val="28"/>
          <w:szCs w:val="28"/>
        </w:rPr>
        <w:t xml:space="preserve"> olunmaktadır. Basına yansıyan bu haberde bir hata söz konusu ise, Mehmet Görmez’in konu ile ilgili bir açıklama yapması beklenir.</w:t>
      </w:r>
    </w:p>
    <w:p w:rsidR="0017424E" w:rsidRDefault="000F6EE0">
      <w:pPr>
        <w:pStyle w:val="Standard"/>
        <w:spacing w:before="240" w:after="240" w:line="360" w:lineRule="auto"/>
        <w:ind w:firstLine="851"/>
        <w:jc w:val="both"/>
      </w:pPr>
      <w:r>
        <w:rPr>
          <w:rFonts w:ascii="F" w:hAnsi="F"/>
          <w:b/>
          <w:sz w:val="28"/>
          <w:szCs w:val="28"/>
        </w:rPr>
        <w:t>2)Sempozyumda Kur’an Aleyhine Söylendiği İddia Edilen Sözler</w:t>
      </w:r>
      <w:r>
        <w:rPr>
          <w:rStyle w:val="FootnoteReference"/>
        </w:rPr>
        <w:footnoteReference w:id="3"/>
      </w:r>
    </w:p>
    <w:p w:rsidR="0017424E" w:rsidRDefault="000F6EE0">
      <w:pPr>
        <w:pStyle w:val="Standard"/>
        <w:spacing w:before="240" w:after="240" w:line="360" w:lineRule="auto"/>
        <w:ind w:firstLine="851"/>
        <w:jc w:val="both"/>
      </w:pPr>
      <w:r>
        <w:rPr>
          <w:rFonts w:ascii="F" w:eastAsia="Times New Roman" w:hAnsi="F"/>
          <w:sz w:val="28"/>
          <w:szCs w:val="28"/>
        </w:rPr>
        <w:t>Medyada yer aldığına göre, sempozyumun ana teması, “</w:t>
      </w:r>
      <w:r>
        <w:rPr>
          <w:rFonts w:ascii="F" w:eastAsia="Times New Roman" w:hAnsi="F"/>
          <w:i/>
          <w:sz w:val="28"/>
          <w:szCs w:val="28"/>
          <w:u w:val="single"/>
        </w:rPr>
        <w:t>çağdaş ve modernist Kur’ân okumaları</w:t>
      </w:r>
      <w:r>
        <w:rPr>
          <w:rFonts w:ascii="F" w:eastAsia="Times New Roman" w:hAnsi="F"/>
          <w:sz w:val="28"/>
          <w:szCs w:val="28"/>
        </w:rPr>
        <w:t xml:space="preserve">”dır. </w:t>
      </w:r>
      <w:r>
        <w:rPr>
          <w:rFonts w:ascii="F" w:eastAsia="Times New Roman" w:hAnsi="F"/>
          <w:color w:val="333333"/>
          <w:sz w:val="28"/>
          <w:szCs w:val="28"/>
        </w:rPr>
        <w:t xml:space="preserve">Programın açılış oturumunda, Johann Wolfgang Goethe Üniversitesi rektörü Prof. Dr. Rudolf Steinberg ve Frankfurt Üniversitesi öğretim görevlisi Prof. Dr. </w:t>
      </w:r>
      <w:r>
        <w:rPr>
          <w:rFonts w:ascii="F" w:eastAsia="Times New Roman" w:hAnsi="F"/>
          <w:color w:val="333333"/>
          <w:sz w:val="28"/>
          <w:szCs w:val="28"/>
        </w:rPr>
        <w:t xml:space="preserve">Christian Troll'in yanı sıra </w:t>
      </w:r>
      <w:r>
        <w:rPr>
          <w:rFonts w:ascii="F" w:eastAsia="Times New Roman" w:hAnsi="F"/>
          <w:b/>
          <w:bCs/>
          <w:color w:val="333333"/>
          <w:sz w:val="28"/>
          <w:szCs w:val="28"/>
        </w:rPr>
        <w:t>Diyanet İşleri Başkan Yardımcısı</w:t>
      </w:r>
      <w:r>
        <w:rPr>
          <w:rFonts w:ascii="F" w:eastAsia="Times New Roman" w:hAnsi="F"/>
          <w:color w:val="333333"/>
          <w:sz w:val="28"/>
          <w:szCs w:val="28"/>
        </w:rPr>
        <w:t xml:space="preserve"> </w:t>
      </w:r>
      <w:r>
        <w:rPr>
          <w:rFonts w:ascii="F" w:eastAsia="Times New Roman" w:hAnsi="F"/>
          <w:b/>
          <w:color w:val="333333"/>
          <w:sz w:val="28"/>
          <w:szCs w:val="28"/>
        </w:rPr>
        <w:t>Mehmet Görmez</w:t>
      </w:r>
      <w:r>
        <w:rPr>
          <w:rFonts w:ascii="F" w:eastAsia="Times New Roman" w:hAnsi="F"/>
          <w:color w:val="333333"/>
          <w:sz w:val="28"/>
          <w:szCs w:val="28"/>
        </w:rPr>
        <w:t xml:space="preserve"> de birer konuşma yapıyorlar.</w:t>
      </w:r>
      <w:r>
        <w:rPr>
          <w:rStyle w:val="FootnoteReference"/>
        </w:rPr>
        <w:footnoteReference w:id="4"/>
      </w:r>
    </w:p>
    <w:p w:rsidR="0017424E" w:rsidRDefault="000F6EE0">
      <w:pPr>
        <w:pStyle w:val="Standard"/>
        <w:spacing w:before="240" w:after="240" w:line="360" w:lineRule="auto"/>
        <w:ind w:firstLine="851"/>
        <w:jc w:val="both"/>
      </w:pPr>
      <w:r>
        <w:rPr>
          <w:rFonts w:ascii="F" w:eastAsia="Times New Roman" w:hAnsi="F"/>
          <w:spacing w:val="7"/>
          <w:sz w:val="28"/>
          <w:szCs w:val="28"/>
        </w:rPr>
        <w:t>Ömer Özsoy’un sempozyumdaki konuşması, Müslümanların kafasını karma karışık e</w:t>
      </w:r>
      <w:r>
        <w:rPr>
          <w:rFonts w:ascii="F" w:eastAsia="Times New Roman" w:hAnsi="F"/>
          <w:spacing w:val="7"/>
          <w:sz w:val="28"/>
          <w:szCs w:val="28"/>
        </w:rPr>
        <w:t>ttiği gibi Yahudi ve Hristiyanları da şaşkına çeviriyor. İslam kültürü bilinci taşıyan Müslümanları ise çileden çıkarıyor.</w:t>
      </w:r>
      <w:r>
        <w:rPr>
          <w:rStyle w:val="FootnoteReference"/>
        </w:rPr>
        <w:footnoteReference w:id="5"/>
      </w:r>
    </w:p>
    <w:p w:rsidR="0017424E" w:rsidRDefault="000F6EE0">
      <w:pPr>
        <w:pStyle w:val="Standard"/>
        <w:keepNext/>
        <w:spacing w:before="240" w:after="240" w:line="360" w:lineRule="auto"/>
        <w:ind w:firstLine="851"/>
        <w:jc w:val="both"/>
      </w:pPr>
      <w:r>
        <w:rPr>
          <w:rFonts w:ascii="F" w:eastAsia="Times New Roman" w:hAnsi="F"/>
          <w:spacing w:val="7"/>
          <w:sz w:val="28"/>
          <w:szCs w:val="28"/>
        </w:rPr>
        <w:t>İşte Ömer Özsoy’un o sözleri:</w:t>
      </w:r>
    </w:p>
    <w:p w:rsidR="0017424E" w:rsidRDefault="000F6EE0">
      <w:pPr>
        <w:pStyle w:val="Standard"/>
        <w:spacing w:before="240" w:after="240" w:line="360" w:lineRule="auto"/>
        <w:ind w:firstLine="851"/>
        <w:jc w:val="both"/>
      </w:pPr>
      <w:r>
        <w:rPr>
          <w:rFonts w:ascii="F" w:eastAsia="Times New Roman" w:hAnsi="F"/>
          <w:spacing w:val="7"/>
          <w:sz w:val="28"/>
          <w:szCs w:val="28"/>
        </w:rPr>
        <w:t xml:space="preserve"> “</w:t>
      </w:r>
      <w:r>
        <w:rPr>
          <w:rFonts w:ascii="F" w:eastAsia="Times New Roman" w:hAnsi="F"/>
          <w:i/>
          <w:spacing w:val="7"/>
          <w:sz w:val="28"/>
          <w:szCs w:val="28"/>
        </w:rPr>
        <w:t>Anlaşılan Hz. Muhammed Kur’ân'ı yazılı hale getirmeyi kendi ödevi olarak görmedi. Allah gerçekte yazılı bir metin istemiyordu. Aksine Allah, insanlarla olan 'esnek iletişimini' korumak için Kur’ân me</w:t>
      </w:r>
      <w:r>
        <w:rPr>
          <w:rFonts w:ascii="F" w:eastAsia="Times New Roman" w:hAnsi="F"/>
          <w:i/>
          <w:spacing w:val="7"/>
          <w:sz w:val="28"/>
          <w:szCs w:val="28"/>
        </w:rPr>
        <w:t>tninin yazıya dökülmesine karşıydı. Tanrı gerçekten yazılı bir metin mi istiyordu, yoksa inananlarla olan esnek iletişimini korumak için tam tersini mi?</w:t>
      </w:r>
    </w:p>
    <w:p w:rsidR="0017424E" w:rsidRDefault="000F6EE0">
      <w:pPr>
        <w:pStyle w:val="Standard"/>
        <w:spacing w:before="240" w:after="240" w:line="360" w:lineRule="auto"/>
        <w:ind w:firstLine="851"/>
        <w:jc w:val="both"/>
      </w:pPr>
      <w:r>
        <w:rPr>
          <w:rFonts w:ascii="F" w:eastAsia="Times New Roman" w:hAnsi="F"/>
          <w:i/>
          <w:spacing w:val="7"/>
          <w:sz w:val="28"/>
          <w:szCs w:val="28"/>
        </w:rPr>
        <w:t>Müslümanlar’ın başından beri Kur'an'ı; tarihi ve şifahi bir belge olarak gördüğünden ve algıladığından</w:t>
      </w:r>
      <w:r>
        <w:rPr>
          <w:rFonts w:ascii="F" w:eastAsia="Times New Roman" w:hAnsi="F"/>
          <w:i/>
          <w:spacing w:val="7"/>
          <w:sz w:val="28"/>
          <w:szCs w:val="28"/>
        </w:rPr>
        <w:t xml:space="preserve"> yola çıkıyorum. Başka türlü olması da olanaksız görülüyor. Çünkü ilk Müslümanlar, yani Kuran'ın hitap ettiği ilk insanlar, Kur'an'ı böyle yaşadılar. Peygamber'in yoldaşları olarak vahiylerin inmesini O'nunla birlikte yaşadılar. Vahyin, Mekke ve Medine dev</w:t>
      </w:r>
      <w:r>
        <w:rPr>
          <w:rFonts w:ascii="F" w:eastAsia="Times New Roman" w:hAnsi="F"/>
          <w:i/>
          <w:spacing w:val="7"/>
          <w:sz w:val="28"/>
          <w:szCs w:val="28"/>
        </w:rPr>
        <w:t xml:space="preserve">resi ayetlerini inceleyen bilim dallarını da birinci ve ikinci kuşağa borçluyuz. </w:t>
      </w:r>
      <w:r>
        <w:rPr>
          <w:rFonts w:ascii="F" w:eastAsia="Times New Roman" w:hAnsi="F"/>
          <w:i/>
          <w:spacing w:val="7"/>
          <w:sz w:val="28"/>
          <w:szCs w:val="28"/>
          <w:u w:val="single"/>
        </w:rPr>
        <w:t>Bir araya toplanan farklı metinlerin ne zaman bir sistematiğe döküldüğü de Müslüman araştırmacılar ile Batılı İslam bilimciler arasında tartışmalı.</w:t>
      </w:r>
      <w:r>
        <w:rPr>
          <w:rFonts w:ascii="F" w:eastAsia="Times New Roman" w:hAnsi="F"/>
          <w:i/>
          <w:spacing w:val="7"/>
          <w:sz w:val="28"/>
          <w:szCs w:val="28"/>
        </w:rPr>
        <w:t xml:space="preserve"> Birçok Batılı bilim </w:t>
      </w:r>
      <w:r>
        <w:rPr>
          <w:rFonts w:ascii="F" w:eastAsia="Times New Roman" w:hAnsi="F"/>
          <w:i/>
          <w:spacing w:val="7"/>
          <w:sz w:val="28"/>
          <w:szCs w:val="28"/>
        </w:rPr>
        <w:t xml:space="preserve">insanına göre bu işlem, Müslümanlar arasındaki genel kanının aksine, çok daha sonraları yapıldı. Kuran'ı yorumlama ihtiyacının Peygamber'in vefatının ardından, yani ikinci kuşakta ortaya çıktı. </w:t>
      </w:r>
      <w:r>
        <w:rPr>
          <w:rFonts w:ascii="F" w:eastAsia="Times New Roman" w:hAnsi="F"/>
          <w:i/>
          <w:spacing w:val="7"/>
          <w:sz w:val="28"/>
          <w:szCs w:val="28"/>
          <w:u w:val="single"/>
        </w:rPr>
        <w:t>Kuran'da anlatılmak istenen içeriğin yalnızca yüzde 10'u, Kur'</w:t>
      </w:r>
      <w:r>
        <w:rPr>
          <w:rFonts w:ascii="F" w:eastAsia="Times New Roman" w:hAnsi="F"/>
          <w:i/>
          <w:spacing w:val="7"/>
          <w:sz w:val="28"/>
          <w:szCs w:val="28"/>
          <w:u w:val="single"/>
        </w:rPr>
        <w:t>an'ın ayetlerinde bulunabiliyor.</w:t>
      </w:r>
      <w:r>
        <w:rPr>
          <w:rFonts w:ascii="F" w:eastAsia="Times New Roman" w:hAnsi="F"/>
          <w:i/>
          <w:spacing w:val="7"/>
          <w:sz w:val="28"/>
          <w:szCs w:val="28"/>
        </w:rPr>
        <w:t xml:space="preserve"> Geri kalan kısım, tarihsel bağlamda yorum gerektiriyor. Dolayısıyla </w:t>
      </w:r>
      <w:r>
        <w:rPr>
          <w:rFonts w:ascii="F" w:eastAsia="Times New Roman" w:hAnsi="F"/>
          <w:i/>
          <w:spacing w:val="7"/>
          <w:sz w:val="28"/>
          <w:szCs w:val="28"/>
          <w:u w:val="single"/>
        </w:rPr>
        <w:t>Kur'an ne ebediyen geçerli ne de evrensel bir kitaptır</w:t>
      </w:r>
      <w:r>
        <w:rPr>
          <w:rFonts w:ascii="F" w:eastAsia="Times New Roman" w:hAnsi="F"/>
          <w:spacing w:val="7"/>
          <w:sz w:val="28"/>
          <w:szCs w:val="28"/>
        </w:rPr>
        <w:t>.”</w:t>
      </w:r>
      <w:r>
        <w:rPr>
          <w:rStyle w:val="FootnoteReference"/>
        </w:rPr>
        <w:footnoteReference w:id="6"/>
      </w:r>
    </w:p>
    <w:p w:rsidR="0017424E" w:rsidRDefault="000F6EE0">
      <w:pPr>
        <w:pStyle w:val="Standard"/>
        <w:spacing w:before="240" w:after="240" w:line="360" w:lineRule="auto"/>
        <w:ind w:firstLine="851"/>
        <w:jc w:val="both"/>
      </w:pPr>
      <w:r>
        <w:rPr>
          <w:rFonts w:ascii="F" w:eastAsia="Times New Roman" w:hAnsi="F"/>
          <w:spacing w:val="7"/>
          <w:sz w:val="28"/>
          <w:szCs w:val="28"/>
        </w:rPr>
        <w:t>Ömer Özsoy’un basın açıklamalarında ve derslerinde de sürekli vurguladığı konular özetle, Kuran’ın onda birinin geçerli olduğu,</w:t>
      </w:r>
      <w:r>
        <w:rPr>
          <w:rStyle w:val="FootnoteReference"/>
        </w:rPr>
        <w:footnoteReference w:id="7"/>
      </w:r>
      <w:r>
        <w:rPr>
          <w:rFonts w:ascii="F" w:eastAsia="Times New Roman" w:hAnsi="F"/>
          <w:spacing w:val="7"/>
          <w:sz w:val="28"/>
          <w:szCs w:val="28"/>
        </w:rPr>
        <w:t xml:space="preserve"> geri kalanının ta</w:t>
      </w:r>
      <w:r>
        <w:rPr>
          <w:rFonts w:ascii="F" w:eastAsia="Times New Roman" w:hAnsi="F"/>
          <w:spacing w:val="7"/>
          <w:sz w:val="28"/>
          <w:szCs w:val="28"/>
        </w:rPr>
        <w:t>rihsel olduğu; Kur’an’ın ebediyen geçerli olmadığı ve evrensel olmadığı, ayrıca Kur’an’ın ilk asırda yazılı metin olmadığı, iddialarıdır.</w:t>
      </w:r>
      <w:r>
        <w:rPr>
          <w:rStyle w:val="FootnoteReference"/>
        </w:rPr>
        <w:footnoteReference w:id="8"/>
      </w:r>
    </w:p>
    <w:p w:rsidR="0017424E" w:rsidRDefault="000F6EE0">
      <w:pPr>
        <w:pStyle w:val="Standard"/>
        <w:shd w:val="clear" w:color="auto" w:fill="FFFFFF"/>
        <w:spacing w:before="240" w:after="240" w:line="360" w:lineRule="auto"/>
        <w:ind w:firstLine="851"/>
        <w:jc w:val="both"/>
      </w:pPr>
      <w:r>
        <w:rPr>
          <w:rFonts w:ascii="F" w:eastAsia="Times New Roman" w:hAnsi="F"/>
          <w:iCs/>
          <w:sz w:val="28"/>
          <w:szCs w:val="28"/>
        </w:rPr>
        <w:t>Ömer Özsoy, 2002 yılında Diyanet tarafından düzenlenen sempozyumda da aynı yaklaşımla, “</w:t>
      </w:r>
      <w:r>
        <w:rPr>
          <w:rFonts w:ascii="F" w:eastAsia="Times New Roman" w:hAnsi="F"/>
          <w:i/>
          <w:iCs/>
          <w:sz w:val="28"/>
          <w:szCs w:val="28"/>
        </w:rPr>
        <w:t>Kuranın tamamının ilahi/dini bir metin o</w:t>
      </w:r>
      <w:r>
        <w:rPr>
          <w:rFonts w:ascii="F" w:eastAsia="Times New Roman" w:hAnsi="F"/>
          <w:i/>
          <w:iCs/>
          <w:sz w:val="28"/>
          <w:szCs w:val="28"/>
        </w:rPr>
        <w:t>lmadığını, içerisinde hukuk kuralları yer alsa bile, toplumun ve insanın değişkenliği dolayısıyla bu kuralların da değişken olacağı, yani bağlayıcı olmayacağını”</w:t>
      </w:r>
      <w:r>
        <w:rPr>
          <w:rStyle w:val="FootnoteReference"/>
        </w:rPr>
        <w:footnoteReference w:id="9"/>
      </w:r>
      <w:r>
        <w:rPr>
          <w:rFonts w:ascii="F" w:eastAsia="Times New Roman" w:hAnsi="F"/>
          <w:i/>
          <w:iCs/>
          <w:sz w:val="28"/>
          <w:szCs w:val="28"/>
        </w:rPr>
        <w:t xml:space="preserve"> </w:t>
      </w:r>
      <w:r>
        <w:rPr>
          <w:rFonts w:ascii="F" w:eastAsia="Times New Roman" w:hAnsi="F"/>
          <w:iCs/>
          <w:sz w:val="28"/>
          <w:szCs w:val="28"/>
        </w:rPr>
        <w:t xml:space="preserve">savunmakta ve şöyle demektedir: </w:t>
      </w:r>
      <w:r>
        <w:rPr>
          <w:rFonts w:ascii="F" w:hAnsi="F"/>
          <w:iCs/>
          <w:sz w:val="28"/>
          <w:szCs w:val="28"/>
        </w:rPr>
        <w:t>“</w:t>
      </w:r>
      <w:r>
        <w:rPr>
          <w:rFonts w:ascii="F" w:hAnsi="F"/>
          <w:i/>
          <w:sz w:val="28"/>
          <w:szCs w:val="28"/>
        </w:rPr>
        <w:t>Kur’an-ı Kerim’in muhteva itibariyle tamamen ilahi, dolayısıyla tamamen dini bir metin gibi, bir bütünlük gibi algılanmasının o denli isabetli olmadığı kanaatindeyim.</w:t>
      </w:r>
      <w:r>
        <w:rPr>
          <w:rFonts w:ascii="F" w:hAnsi="F"/>
          <w:sz w:val="28"/>
          <w:szCs w:val="28"/>
          <w:vertAlign w:val="superscript"/>
        </w:rPr>
        <w:t>”</w:t>
      </w:r>
      <w:r>
        <w:rPr>
          <w:rFonts w:ascii="F" w:eastAsia="Times New Roman" w:hAnsi="F"/>
          <w:iCs/>
          <w:sz w:val="28"/>
          <w:szCs w:val="28"/>
        </w:rPr>
        <w:t xml:space="preserve"> Ömer Özsoy’un bu görüş ve ifadelerinin yer aldığı kitap, Görmez’in Dini yayınlardan sorumlu Başkan Yardımcısı olduğu dönemde Diyanet tarafından yayınlanmıştır.</w:t>
      </w:r>
      <w:r>
        <w:rPr>
          <w:rStyle w:val="FootnoteReference"/>
        </w:rPr>
        <w:footnoteReference w:id="10"/>
      </w:r>
    </w:p>
    <w:p w:rsidR="0017424E" w:rsidRDefault="000F6EE0">
      <w:pPr>
        <w:pStyle w:val="Standard"/>
        <w:spacing w:before="240" w:after="240" w:line="360" w:lineRule="auto"/>
        <w:ind w:firstLine="851"/>
        <w:jc w:val="both"/>
      </w:pPr>
      <w:r>
        <w:rPr>
          <w:rFonts w:ascii="F" w:eastAsia="Times New Roman" w:hAnsi="F"/>
          <w:iCs/>
          <w:sz w:val="28"/>
          <w:szCs w:val="28"/>
        </w:rPr>
        <w:t>Ömer Özsoy’un bu sözleriyle Görmez’in, “</w:t>
      </w:r>
      <w:r>
        <w:rPr>
          <w:rFonts w:ascii="F" w:eastAsia="Times New Roman" w:hAnsi="F"/>
          <w:i/>
          <w:iCs/>
          <w:sz w:val="28"/>
          <w:szCs w:val="28"/>
        </w:rPr>
        <w:t xml:space="preserve">Kur’an’ın, kanun metni gibi okunmayıp, ondan sadece ilkeleri çağa taşımak </w:t>
      </w:r>
      <w:r>
        <w:rPr>
          <w:rFonts w:ascii="F" w:eastAsia="Times New Roman" w:hAnsi="F"/>
          <w:sz w:val="28"/>
          <w:szCs w:val="28"/>
        </w:rPr>
        <w:t>(gerekir)</w:t>
      </w:r>
      <w:r>
        <w:rPr>
          <w:rFonts w:ascii="F" w:eastAsia="Times New Roman" w:hAnsi="F"/>
          <w:i/>
          <w:iCs/>
          <w:sz w:val="28"/>
          <w:szCs w:val="28"/>
        </w:rPr>
        <w:t>”</w:t>
      </w:r>
      <w:r>
        <w:rPr>
          <w:rStyle w:val="FootnoteReference"/>
        </w:rPr>
        <w:footnoteReference w:id="11"/>
      </w:r>
      <w:r>
        <w:rPr>
          <w:rFonts w:ascii="F" w:eastAsia="Times New Roman" w:hAnsi="F"/>
          <w:iCs/>
          <w:sz w:val="28"/>
          <w:szCs w:val="28"/>
        </w:rPr>
        <w:t xml:space="preserve"> şeklindeki yaklaşımı benzerlik arz etmektedir. Bütün bu sözlerin, “Kur’an’daki hukuk kurallarının bağlayıcı olmadığı”(!) anlamına geldiği açıktır.</w:t>
      </w:r>
    </w:p>
    <w:p w:rsidR="0017424E" w:rsidRDefault="000F6EE0">
      <w:pPr>
        <w:pStyle w:val="Standard"/>
        <w:spacing w:before="240" w:after="240" w:line="360" w:lineRule="auto"/>
        <w:ind w:firstLine="851"/>
        <w:jc w:val="both"/>
      </w:pPr>
      <w:r>
        <w:rPr>
          <w:rFonts w:ascii="F" w:eastAsia="Times New Roman" w:hAnsi="F"/>
          <w:spacing w:val="7"/>
          <w:sz w:val="28"/>
          <w:szCs w:val="28"/>
        </w:rPr>
        <w:t>Sempozyumdaki bazı oryantalistler de Ömer Özsoy gibi Kur’ân-ı Kerim'in cem edilmesinin sanıldığ</w:t>
      </w:r>
      <w:r>
        <w:rPr>
          <w:rFonts w:ascii="F" w:eastAsia="Times New Roman" w:hAnsi="F"/>
          <w:spacing w:val="7"/>
          <w:sz w:val="28"/>
          <w:szCs w:val="28"/>
        </w:rPr>
        <w:t>ı gibi İslâm'ın ilk asrında değil, çok sonraları gerçekleştiğini iddia ediyorlar.</w:t>
      </w:r>
    </w:p>
    <w:p w:rsidR="0017424E" w:rsidRDefault="000F6EE0">
      <w:pPr>
        <w:pStyle w:val="Standard"/>
        <w:spacing w:before="240" w:after="240" w:line="360" w:lineRule="auto"/>
        <w:ind w:firstLine="851"/>
        <w:jc w:val="both"/>
      </w:pPr>
      <w:r>
        <w:rPr>
          <w:rFonts w:ascii="F" w:eastAsia="Times New Roman" w:hAnsi="F"/>
          <w:sz w:val="28"/>
          <w:szCs w:val="28"/>
        </w:rPr>
        <w:t>Sempozyumda konuşulan konulardan biri de “</w:t>
      </w:r>
      <w:r>
        <w:rPr>
          <w:rFonts w:ascii="F" w:eastAsia="Times New Roman" w:hAnsi="F"/>
          <w:b/>
          <w:bCs/>
          <w:i/>
          <w:iCs/>
          <w:sz w:val="28"/>
          <w:szCs w:val="28"/>
        </w:rPr>
        <w:t xml:space="preserve">Kur’an’a Süryani - Hristiyan unsurların karışıp karışmadığı” </w:t>
      </w:r>
      <w:r>
        <w:rPr>
          <w:rFonts w:ascii="F" w:eastAsia="Times New Roman" w:hAnsi="F"/>
          <w:sz w:val="28"/>
          <w:szCs w:val="28"/>
        </w:rPr>
        <w:t>konusu idi. Bu hususta, "</w:t>
      </w:r>
      <w:r>
        <w:rPr>
          <w:rFonts w:ascii="F" w:eastAsia="Times New Roman" w:hAnsi="F"/>
          <w:i/>
          <w:iCs/>
          <w:sz w:val="28"/>
          <w:szCs w:val="28"/>
        </w:rPr>
        <w:t>Kuran’ın Süryanca-Aramî Okuma Biçimi: Kuran Di</w:t>
      </w:r>
      <w:r>
        <w:rPr>
          <w:rFonts w:ascii="F" w:eastAsia="Times New Roman" w:hAnsi="F"/>
          <w:i/>
          <w:iCs/>
          <w:sz w:val="28"/>
          <w:szCs w:val="28"/>
        </w:rPr>
        <w:t>linin Deşifre Edilmesi Üzerine Bir Katkı</w:t>
      </w:r>
      <w:r>
        <w:rPr>
          <w:rFonts w:ascii="F" w:eastAsia="Times New Roman" w:hAnsi="F"/>
          <w:sz w:val="28"/>
          <w:szCs w:val="28"/>
        </w:rPr>
        <w:t xml:space="preserve">" adlı kitabın yazarı Alman Oryantalist </w:t>
      </w:r>
      <w:r>
        <w:rPr>
          <w:rFonts w:ascii="F" w:eastAsia="Times New Roman" w:hAnsi="F"/>
          <w:b/>
          <w:bCs/>
          <w:sz w:val="28"/>
          <w:szCs w:val="28"/>
        </w:rPr>
        <w:t>Christoph C. Luxenberg</w:t>
      </w:r>
      <w:r>
        <w:rPr>
          <w:rFonts w:ascii="F" w:eastAsia="Times New Roman" w:hAnsi="F"/>
          <w:sz w:val="28"/>
          <w:szCs w:val="28"/>
        </w:rPr>
        <w:t>’in görüşleri tartışılıyor. Luxenberg, "</w:t>
      </w:r>
      <w:r>
        <w:rPr>
          <w:rFonts w:ascii="F" w:eastAsia="Times New Roman" w:hAnsi="F"/>
          <w:i/>
          <w:iCs/>
          <w:sz w:val="28"/>
          <w:szCs w:val="28"/>
          <w:u w:val="single"/>
        </w:rPr>
        <w:t>Kuran, şimdiye dek sanıldığından çok daha fazla oranda Süryani-Hıristiyan unsurlarla dokunmuş bulunuyor. Müslümanl</w:t>
      </w:r>
      <w:r>
        <w:rPr>
          <w:rFonts w:ascii="F" w:eastAsia="Times New Roman" w:hAnsi="F"/>
          <w:i/>
          <w:iCs/>
          <w:sz w:val="28"/>
          <w:szCs w:val="28"/>
          <w:u w:val="single"/>
        </w:rPr>
        <w:t>arın kutsal metni, birçok yerinde Arap yorumcularca ya yanlış okundu ya da yanlış yorumlandı</w:t>
      </w:r>
      <w:r>
        <w:rPr>
          <w:rFonts w:ascii="F" w:eastAsia="Times New Roman" w:hAnsi="F"/>
          <w:sz w:val="28"/>
          <w:szCs w:val="28"/>
        </w:rPr>
        <w:t xml:space="preserve">" diyor. Bu görüşü Türkiye’den katılan ilahiyatçıların da desteklediği söyleniyor. Cambridge Üniversitesi'nden </w:t>
      </w:r>
      <w:r>
        <w:rPr>
          <w:rFonts w:ascii="F" w:eastAsia="Times New Roman" w:hAnsi="F"/>
          <w:b/>
          <w:bCs/>
          <w:sz w:val="28"/>
          <w:szCs w:val="28"/>
        </w:rPr>
        <w:t xml:space="preserve">Daniel Birnstiel </w:t>
      </w:r>
      <w:r>
        <w:rPr>
          <w:rFonts w:ascii="F" w:eastAsia="Times New Roman" w:hAnsi="F"/>
          <w:sz w:val="28"/>
          <w:szCs w:val="28"/>
        </w:rPr>
        <w:t>ise, Luxenberg'in çevirilerinin keyf</w:t>
      </w:r>
      <w:r>
        <w:rPr>
          <w:rFonts w:ascii="F" w:eastAsia="Times New Roman" w:hAnsi="F"/>
          <w:sz w:val="28"/>
          <w:szCs w:val="28"/>
        </w:rPr>
        <w:t>î olduğunu ve Suryani-Arami kavramlarının Arap diline ne zaman girdiği konusunda çok az bilgiye dayandığını ifade ediyor.</w:t>
      </w:r>
      <w:r>
        <w:rPr>
          <w:rStyle w:val="FootnoteReference"/>
        </w:rPr>
        <w:footnoteReference w:id="12"/>
      </w:r>
    </w:p>
    <w:p w:rsidR="0017424E" w:rsidRDefault="000F6EE0">
      <w:pPr>
        <w:pStyle w:val="Standard"/>
        <w:spacing w:before="240" w:after="240" w:line="360" w:lineRule="auto"/>
        <w:ind w:firstLine="851"/>
        <w:jc w:val="both"/>
      </w:pPr>
      <w:r>
        <w:rPr>
          <w:rFonts w:ascii="F" w:eastAsia="Times New Roman" w:hAnsi="F"/>
          <w:bCs/>
          <w:spacing w:val="7"/>
          <w:sz w:val="28"/>
          <w:szCs w:val="28"/>
        </w:rPr>
        <w:t>Faslı ilim adamı Prof. Dr. Taha Abdurrahman'ın ifadesiyle, “</w:t>
      </w:r>
      <w:r>
        <w:rPr>
          <w:rFonts w:ascii="F" w:eastAsia="Times New Roman" w:hAnsi="F"/>
          <w:sz w:val="28"/>
          <w:szCs w:val="28"/>
        </w:rPr>
        <w:t>Kur’ân'ı beşerileştirmeye, dekonsakre</w:t>
      </w:r>
      <w:r>
        <w:rPr>
          <w:rStyle w:val="FootnoteReference"/>
        </w:rPr>
        <w:footnoteReference w:id="13"/>
      </w:r>
      <w:r>
        <w:rPr>
          <w:rFonts w:ascii="F" w:eastAsia="Times New Roman" w:hAnsi="F"/>
          <w:sz w:val="28"/>
          <w:szCs w:val="28"/>
        </w:rPr>
        <w:t xml:space="preserve"> etmeye ve sekürlerleştirmeye çalışan öncü reformist</w:t>
      </w:r>
      <w:r>
        <w:rPr>
          <w:rFonts w:ascii="F" w:eastAsia="Times New Roman" w:hAnsi="F"/>
          <w:i/>
          <w:iCs/>
          <w:sz w:val="28"/>
          <w:szCs w:val="28"/>
        </w:rPr>
        <w:t xml:space="preserve">” </w:t>
      </w:r>
      <w:r>
        <w:rPr>
          <w:rFonts w:ascii="F" w:eastAsia="Times New Roman" w:hAnsi="F"/>
          <w:b/>
          <w:bCs/>
          <w:sz w:val="28"/>
          <w:szCs w:val="28"/>
        </w:rPr>
        <w:t>Nasr Hâmid Ebû Zeyd</w:t>
      </w:r>
      <w:r>
        <w:rPr>
          <w:rFonts w:ascii="F" w:eastAsia="Times New Roman" w:hAnsi="F"/>
          <w:sz w:val="28"/>
          <w:szCs w:val="28"/>
        </w:rPr>
        <w:t>, “</w:t>
      </w:r>
      <w:r>
        <w:rPr>
          <w:rFonts w:ascii="F" w:eastAsia="Times New Roman" w:hAnsi="F"/>
          <w:i/>
          <w:iCs/>
          <w:sz w:val="28"/>
          <w:szCs w:val="28"/>
        </w:rPr>
        <w:t xml:space="preserve">Müslümanların; </w:t>
      </w:r>
      <w:r>
        <w:rPr>
          <w:rFonts w:ascii="F" w:eastAsia="Times New Roman" w:hAnsi="F"/>
          <w:b/>
          <w:bCs/>
          <w:i/>
          <w:iCs/>
          <w:sz w:val="28"/>
          <w:szCs w:val="28"/>
        </w:rPr>
        <w:t>vahyin söylediğine değil, söylemek istediğine baktıkları takdirde Tanrı ile ancak iletişime geçebileceğini</w:t>
      </w:r>
      <w:r>
        <w:rPr>
          <w:rFonts w:ascii="F" w:eastAsia="Times New Roman" w:hAnsi="F"/>
          <w:i/>
          <w:iCs/>
          <w:sz w:val="28"/>
          <w:szCs w:val="28"/>
        </w:rPr>
        <w:t>; ne var ki Müslümanla</w:t>
      </w:r>
      <w:r>
        <w:rPr>
          <w:rFonts w:ascii="F" w:eastAsia="Times New Roman" w:hAnsi="F"/>
          <w:i/>
          <w:iCs/>
          <w:sz w:val="28"/>
          <w:szCs w:val="28"/>
        </w:rPr>
        <w:t>rın bu canlı iletişimi bırakıp sadece metne yoğunlaşmaları dolayısıyla Tanrı'yla iletişimi kaybettiklerini</w:t>
      </w:r>
      <w:r>
        <w:rPr>
          <w:rFonts w:ascii="F" w:eastAsia="Times New Roman" w:hAnsi="F"/>
          <w:sz w:val="28"/>
          <w:szCs w:val="28"/>
        </w:rPr>
        <w:t>” dile getiriyor.</w:t>
      </w:r>
      <w:r>
        <w:rPr>
          <w:rStyle w:val="FootnoteReference"/>
        </w:rPr>
        <w:footnoteReference w:id="14"/>
      </w:r>
    </w:p>
    <w:p w:rsidR="0017424E" w:rsidRDefault="000F6EE0">
      <w:pPr>
        <w:pStyle w:val="Standard"/>
        <w:spacing w:before="240" w:after="240" w:line="360" w:lineRule="auto"/>
        <w:ind w:firstLine="851"/>
        <w:jc w:val="both"/>
      </w:pPr>
      <w:r>
        <w:rPr>
          <w:rFonts w:ascii="F" w:eastAsia="Times New Roman" w:hAnsi="F"/>
          <w:b/>
          <w:bCs/>
          <w:sz w:val="28"/>
          <w:szCs w:val="28"/>
        </w:rPr>
        <w:t>Ebû Zeyd</w:t>
      </w:r>
      <w:r>
        <w:rPr>
          <w:rFonts w:ascii="F" w:eastAsia="Times New Roman" w:hAnsi="F"/>
          <w:sz w:val="28"/>
          <w:szCs w:val="28"/>
        </w:rPr>
        <w:t>, Diyanet tarafından İstanbul’da düzenlenen Uluslararası Avrupa Birl</w:t>
      </w:r>
      <w:r>
        <w:rPr>
          <w:rFonts w:ascii="F" w:eastAsia="Times New Roman" w:hAnsi="F"/>
          <w:sz w:val="28"/>
          <w:szCs w:val="28"/>
        </w:rPr>
        <w:t>iği Şûrası’nda da “</w:t>
      </w:r>
      <w:r>
        <w:rPr>
          <w:rFonts w:ascii="F" w:eastAsia="Times New Roman" w:hAnsi="F"/>
          <w:b/>
          <w:bCs/>
          <w:i/>
          <w:iCs/>
          <w:sz w:val="28"/>
          <w:szCs w:val="28"/>
        </w:rPr>
        <w:t>Kur’an’a tarih içerisinde başka şeylerin de karıştığını ve bu yüzden Kur’an’ın Allah Kelamı olmadığını, olsa bile o devre ait Arap kültüründen oluşan bir kitap olduğunu</w:t>
      </w:r>
      <w:r>
        <w:rPr>
          <w:rFonts w:ascii="F" w:eastAsia="Times New Roman" w:hAnsi="F"/>
          <w:sz w:val="28"/>
          <w:szCs w:val="28"/>
        </w:rPr>
        <w:t>” iddia eden bir konuşma yapmıştı. Bu sözler üzerine yapılan eleştiri</w:t>
      </w:r>
      <w:r>
        <w:rPr>
          <w:rFonts w:ascii="F" w:eastAsia="Times New Roman" w:hAnsi="F"/>
          <w:sz w:val="28"/>
          <w:szCs w:val="28"/>
        </w:rPr>
        <w:t xml:space="preserve">ler karşısında </w:t>
      </w:r>
      <w:r>
        <w:rPr>
          <w:rFonts w:ascii="F" w:eastAsia="Times New Roman" w:hAnsi="F"/>
          <w:b/>
          <w:bCs/>
          <w:sz w:val="28"/>
          <w:szCs w:val="28"/>
        </w:rPr>
        <w:t>Ebû Zeyd’i savunan da</w:t>
      </w:r>
      <w:r>
        <w:rPr>
          <w:rFonts w:ascii="F" w:eastAsia="Times New Roman" w:hAnsi="F"/>
          <w:sz w:val="28"/>
          <w:szCs w:val="28"/>
        </w:rPr>
        <w:t xml:space="preserve"> </w:t>
      </w:r>
      <w:r>
        <w:rPr>
          <w:rFonts w:ascii="F" w:eastAsia="Times New Roman" w:hAnsi="F"/>
          <w:b/>
          <w:bCs/>
          <w:i/>
          <w:iCs/>
          <w:sz w:val="28"/>
          <w:szCs w:val="28"/>
        </w:rPr>
        <w:t xml:space="preserve">Ali Bardakoğlu </w:t>
      </w:r>
      <w:r>
        <w:rPr>
          <w:rFonts w:ascii="F" w:eastAsia="Times New Roman" w:hAnsi="F"/>
          <w:sz w:val="28"/>
          <w:szCs w:val="28"/>
        </w:rPr>
        <w:t>olmuştu.</w:t>
      </w:r>
      <w:r>
        <w:rPr>
          <w:rStyle w:val="FootnoteReference"/>
        </w:rPr>
        <w:footnoteReference w:id="15"/>
      </w:r>
      <w:r>
        <w:rPr>
          <w:rFonts w:ascii="F" w:eastAsia="Times New Roman" w:hAnsi="F"/>
          <w:sz w:val="28"/>
          <w:szCs w:val="28"/>
        </w:rPr>
        <w:t xml:space="preserve"> Kendisinin Müslüman alim olduğunu iddia eden Mısır’lı zındık Ebû Zeyd, birkaç yıl öncesinde ölmüştür.</w:t>
      </w:r>
    </w:p>
    <w:p w:rsidR="0017424E" w:rsidRDefault="000F6EE0">
      <w:pPr>
        <w:pStyle w:val="Standard"/>
        <w:spacing w:before="240" w:after="240" w:line="360" w:lineRule="auto"/>
        <w:ind w:firstLine="851"/>
        <w:jc w:val="both"/>
      </w:pPr>
      <w:r>
        <w:rPr>
          <w:rFonts w:ascii="F" w:eastAsia="Times New Roman" w:hAnsi="F"/>
          <w:iCs/>
          <w:sz w:val="28"/>
          <w:szCs w:val="28"/>
        </w:rPr>
        <w:t>Diyanet İşleri Başkanlığı tarafından yönetilen Türkiye Diyanet Vakfı tarafından</w:t>
      </w:r>
      <w:r>
        <w:rPr>
          <w:rFonts w:ascii="F" w:eastAsia="Times New Roman" w:hAnsi="F"/>
          <w:iCs/>
          <w:sz w:val="28"/>
          <w:szCs w:val="28"/>
        </w:rPr>
        <w:t xml:space="preserve"> (aracılığıyla) düzenlenen ve Kur’an-ı Kerim aleyhine tebliğlerin yer aldığı sempozyum hakkında bilgi için de bkz. </w:t>
      </w:r>
      <w:hyperlink r:id="rId6" w:history="1">
        <w:r>
          <w:rPr>
            <w:rFonts w:ascii="F" w:eastAsia="Times New Roman" w:hAnsi="F"/>
            <w:iCs/>
            <w:sz w:val="28"/>
            <w:szCs w:val="28"/>
          </w:rPr>
          <w:t>http://www.ahmetgelisgen.com/Makale-Detay.aspx?ID=145#201803277909</w:t>
        </w:r>
      </w:hyperlink>
    </w:p>
    <w:p w:rsidR="0017424E" w:rsidRDefault="000F6EE0">
      <w:pPr>
        <w:pStyle w:val="Standard"/>
        <w:keepNext/>
        <w:spacing w:before="240" w:after="240" w:line="360" w:lineRule="auto"/>
        <w:ind w:firstLine="851"/>
        <w:jc w:val="both"/>
      </w:pPr>
      <w:r>
        <w:rPr>
          <w:rFonts w:ascii="F" w:eastAsia="Times New Roman" w:hAnsi="F"/>
          <w:b/>
          <w:spacing w:val="7"/>
          <w:sz w:val="28"/>
          <w:szCs w:val="28"/>
        </w:rPr>
        <w:t>3)Citvit Papazı Körner Kur’an’ı İnkâr Sözle</w:t>
      </w:r>
      <w:r>
        <w:rPr>
          <w:rFonts w:ascii="F" w:eastAsia="Times New Roman" w:hAnsi="F"/>
          <w:b/>
          <w:spacing w:val="7"/>
          <w:sz w:val="28"/>
          <w:szCs w:val="28"/>
        </w:rPr>
        <w:t>rine Tahammül Edemiyor!</w:t>
      </w:r>
    </w:p>
    <w:p w:rsidR="0017424E" w:rsidRDefault="000F6EE0">
      <w:pPr>
        <w:pStyle w:val="Standard"/>
        <w:spacing w:before="240" w:after="240" w:line="360" w:lineRule="auto"/>
        <w:ind w:firstLine="851"/>
        <w:jc w:val="both"/>
      </w:pPr>
      <w:r>
        <w:rPr>
          <w:rFonts w:ascii="F" w:eastAsia="Times New Roman" w:hAnsi="F"/>
          <w:b/>
          <w:bCs/>
          <w:spacing w:val="7"/>
          <w:sz w:val="28"/>
          <w:szCs w:val="28"/>
        </w:rPr>
        <w:t>Ömer Özsoy</w:t>
      </w:r>
      <w:r>
        <w:rPr>
          <w:rFonts w:ascii="F" w:eastAsia="Times New Roman" w:hAnsi="F"/>
          <w:spacing w:val="7"/>
          <w:sz w:val="28"/>
          <w:szCs w:val="28"/>
        </w:rPr>
        <w:t xml:space="preserve">’un sempozyumdaki fikirlerine en çok içerleyen ve sert bir dille eleştiren de </w:t>
      </w:r>
      <w:r>
        <w:rPr>
          <w:rFonts w:ascii="F" w:eastAsia="Times New Roman" w:hAnsi="F"/>
          <w:b/>
          <w:bCs/>
          <w:color w:val="333333"/>
          <w:sz w:val="28"/>
          <w:szCs w:val="28"/>
        </w:rPr>
        <w:t xml:space="preserve">Cizvit Papazı Prof. Dr. Felix Körner </w:t>
      </w:r>
      <w:r>
        <w:rPr>
          <w:rFonts w:ascii="F" w:eastAsia="Times New Roman" w:hAnsi="F"/>
          <w:bCs/>
          <w:color w:val="333333"/>
          <w:sz w:val="28"/>
          <w:szCs w:val="28"/>
        </w:rPr>
        <w:t>olmuş.</w:t>
      </w:r>
      <w:r>
        <w:rPr>
          <w:rFonts w:ascii="F" w:eastAsia="Times New Roman" w:hAnsi="F"/>
          <w:bCs/>
          <w:color w:val="35001B"/>
          <w:sz w:val="28"/>
          <w:szCs w:val="28"/>
        </w:rPr>
        <w:t xml:space="preserve"> </w:t>
      </w:r>
      <w:r>
        <w:rPr>
          <w:rFonts w:ascii="F" w:eastAsia="Times New Roman" w:hAnsi="F"/>
          <w:b/>
          <w:bCs/>
          <w:color w:val="333333"/>
          <w:sz w:val="28"/>
          <w:szCs w:val="28"/>
        </w:rPr>
        <w:t xml:space="preserve"> </w:t>
      </w:r>
      <w:r>
        <w:rPr>
          <w:rFonts w:ascii="F" w:eastAsia="Times New Roman" w:hAnsi="F"/>
          <w:bCs/>
          <w:color w:val="333333"/>
          <w:sz w:val="28"/>
          <w:szCs w:val="28"/>
        </w:rPr>
        <w:t xml:space="preserve">Körner, sempozyumdaki konuşmasında şunları söylüyor: </w:t>
      </w:r>
      <w:r>
        <w:rPr>
          <w:rFonts w:ascii="F" w:eastAsia="Times New Roman" w:hAnsi="F"/>
          <w:bCs/>
          <w:sz w:val="28"/>
          <w:szCs w:val="28"/>
          <w:vertAlign w:val="superscript"/>
        </w:rPr>
        <w:t xml:space="preserve"> </w:t>
      </w:r>
    </w:p>
    <w:p w:rsidR="0017424E" w:rsidRDefault="000F6EE0">
      <w:pPr>
        <w:pStyle w:val="Standard"/>
        <w:spacing w:before="240" w:after="240" w:line="360" w:lineRule="auto"/>
        <w:ind w:firstLine="851"/>
        <w:jc w:val="both"/>
      </w:pPr>
      <w:r>
        <w:rPr>
          <w:rFonts w:ascii="F" w:eastAsia="Times New Roman" w:hAnsi="F"/>
          <w:i/>
          <w:sz w:val="28"/>
          <w:szCs w:val="28"/>
        </w:rPr>
        <w:t>“Özsoy'un Kur’ân'a tarihsel boyut kazandırma yönündeki çalışması, kitabı olan ilâhî bir dinin tefsiri olmaktan çıktı. Özsoy'un Kur’ân çalışması, herkesin kabul edebileceği, tarihsel açıdan allanıp pu</w:t>
      </w:r>
      <w:r>
        <w:rPr>
          <w:rFonts w:ascii="F" w:eastAsia="Times New Roman" w:hAnsi="F"/>
          <w:i/>
          <w:sz w:val="28"/>
          <w:szCs w:val="28"/>
        </w:rPr>
        <w:t xml:space="preserve">llanmış etik normlardan ibaret. Yani </w:t>
      </w:r>
      <w:r>
        <w:rPr>
          <w:rFonts w:ascii="F" w:eastAsia="Times New Roman" w:hAnsi="F"/>
          <w:b/>
          <w:bCs/>
          <w:i/>
          <w:sz w:val="28"/>
          <w:szCs w:val="28"/>
        </w:rPr>
        <w:t>Kur’ân bir ahlâk kitabına indirgenmiş</w:t>
      </w:r>
      <w:r>
        <w:rPr>
          <w:rFonts w:ascii="F" w:eastAsia="Times New Roman" w:hAnsi="F"/>
          <w:i/>
          <w:sz w:val="28"/>
          <w:szCs w:val="28"/>
        </w:rPr>
        <w:t>. Dışarıdan gelen her reform girişimi, aslında Kur’ân'ın kendisinde var olan ıslahatçı potansiyeli yok etmektedir.”</w:t>
      </w:r>
      <w:r>
        <w:rPr>
          <w:rStyle w:val="FootnoteReference"/>
        </w:rPr>
        <w:footnoteReference w:id="16"/>
      </w:r>
    </w:p>
    <w:p w:rsidR="0017424E" w:rsidRDefault="000F6EE0">
      <w:pPr>
        <w:pStyle w:val="Standard"/>
        <w:spacing w:before="240" w:after="240" w:line="360" w:lineRule="auto"/>
        <w:ind w:firstLine="851"/>
        <w:jc w:val="both"/>
      </w:pPr>
      <w:r>
        <w:rPr>
          <w:rFonts w:ascii="F" w:eastAsia="Times New Roman" w:hAnsi="F"/>
          <w:spacing w:val="7"/>
          <w:sz w:val="28"/>
          <w:szCs w:val="28"/>
        </w:rPr>
        <w:t xml:space="preserve">Görüldüğü gibi yerli teoloğun Kur’an’ı inkâr eden sözlerine, en aşırı Hristiyan mezhebi olan Cizvit papazı Körner bile tahammül edemiyor. Bunun yanında </w:t>
      </w:r>
      <w:r>
        <w:rPr>
          <w:rFonts w:ascii="F" w:eastAsia="Times New Roman" w:hAnsi="F"/>
          <w:spacing w:val="7"/>
          <w:sz w:val="28"/>
          <w:szCs w:val="28"/>
        </w:rPr>
        <w:t xml:space="preserve">sempozyuma </w:t>
      </w:r>
      <w:r>
        <w:rPr>
          <w:rFonts w:ascii="F" w:eastAsia="Times New Roman" w:hAnsi="F"/>
          <w:b/>
          <w:bCs/>
          <w:spacing w:val="7"/>
          <w:sz w:val="28"/>
          <w:szCs w:val="28"/>
        </w:rPr>
        <w:t>Türkiye’den katılan tarihselci teologların</w:t>
      </w:r>
      <w:r>
        <w:rPr>
          <w:rFonts w:ascii="F" w:eastAsia="Times New Roman" w:hAnsi="F"/>
          <w:spacing w:val="7"/>
          <w:sz w:val="28"/>
          <w:szCs w:val="28"/>
        </w:rPr>
        <w:t xml:space="preserve"> ise hiç de rahatsız olmadıkları anlaşılıyor. Rahatsız olmaları bir yana, sunum ve konuşmalarıyla bu fikirlere katkıda bulundukları iddia ediliyor. Şayet rahatsız olsalardı, orada müdahale ederlerdi ve b</w:t>
      </w:r>
      <w:r>
        <w:rPr>
          <w:rFonts w:ascii="F" w:eastAsia="Times New Roman" w:hAnsi="F"/>
          <w:spacing w:val="7"/>
          <w:sz w:val="28"/>
          <w:szCs w:val="28"/>
        </w:rPr>
        <w:t xml:space="preserve">u durum Körner’in tepkisi gibi basına yansırdı. En azından Diyanet ve TDV, kendi gönderdikleri </w:t>
      </w:r>
      <w:r>
        <w:rPr>
          <w:rFonts w:ascii="F" w:eastAsia="Times New Roman" w:hAnsi="F"/>
          <w:b/>
          <w:bCs/>
          <w:spacing w:val="7"/>
          <w:sz w:val="28"/>
          <w:szCs w:val="28"/>
        </w:rPr>
        <w:t>Ömer Özsoy</w:t>
      </w:r>
      <w:r>
        <w:rPr>
          <w:rFonts w:ascii="F" w:eastAsia="Times New Roman" w:hAnsi="F"/>
          <w:spacing w:val="7"/>
          <w:sz w:val="28"/>
          <w:szCs w:val="28"/>
        </w:rPr>
        <w:t>’u görevinden el çektirerek geri çağırırlardı. Gözden ırak yerlerde yapılan bu şenaatleri biz, aylar sonra halkın tepkisi sonucunda basına yansımasında</w:t>
      </w:r>
      <w:r>
        <w:rPr>
          <w:rFonts w:ascii="F" w:eastAsia="Times New Roman" w:hAnsi="F"/>
          <w:spacing w:val="7"/>
          <w:sz w:val="28"/>
          <w:szCs w:val="28"/>
        </w:rPr>
        <w:t>n ve Frankfurt İlahiyatındaki öğrencilerin Türkiye’deki bazı hocalara gönderdikleri serzeniş mahiyetli mektuplarından öğreniyoruz.</w:t>
      </w:r>
      <w:r>
        <w:rPr>
          <w:rStyle w:val="FootnoteReference"/>
        </w:rPr>
        <w:footnoteReference w:id="17"/>
      </w:r>
      <w:r>
        <w:rPr>
          <w:rFonts w:ascii="F" w:eastAsia="Times New Roman" w:hAnsi="F"/>
          <w:spacing w:val="7"/>
          <w:sz w:val="28"/>
          <w:szCs w:val="28"/>
        </w:rPr>
        <w:t xml:space="preserve"> Yoksa Diyanet ya da TDV tarafından ilan edilen bir sempozyum göremiyoruz. Çünkü bazı çalışmalar</w:t>
      </w:r>
      <w:r>
        <w:rPr>
          <w:rFonts w:ascii="F" w:eastAsia="Times New Roman" w:hAnsi="F"/>
          <w:spacing w:val="7"/>
          <w:sz w:val="28"/>
          <w:szCs w:val="28"/>
        </w:rPr>
        <w:t xml:space="preserve">ın duyulması, mahalli dışında olsa bile birilerine göre sakıncalıdır! Yukarıda anlatılanlar kamuoyunda ayyuka çıkmış ve Diyanet bu konuda o günlerde susmayı tercih etmiş, başta </w:t>
      </w:r>
      <w:r>
        <w:rPr>
          <w:rFonts w:ascii="F" w:eastAsia="Times New Roman" w:hAnsi="F"/>
          <w:b/>
          <w:bCs/>
          <w:spacing w:val="7"/>
          <w:sz w:val="28"/>
          <w:szCs w:val="28"/>
        </w:rPr>
        <w:t>Ebubekir SİFİL</w:t>
      </w:r>
      <w:r>
        <w:rPr>
          <w:rFonts w:ascii="F" w:eastAsia="Times New Roman" w:hAnsi="F"/>
          <w:spacing w:val="7"/>
          <w:sz w:val="28"/>
          <w:szCs w:val="28"/>
        </w:rPr>
        <w:t xml:space="preserve"> Hoca olmak üzere, yazılarında bu konuyu eleştiren bazı yazarlara</w:t>
      </w:r>
      <w:r>
        <w:rPr>
          <w:rFonts w:ascii="F" w:eastAsia="Times New Roman" w:hAnsi="F"/>
          <w:spacing w:val="7"/>
          <w:sz w:val="28"/>
          <w:szCs w:val="28"/>
        </w:rPr>
        <w:t xml:space="preserve"> da aba altından sopa göstermeyi de ihmal etmemiştir.</w:t>
      </w:r>
    </w:p>
    <w:p w:rsidR="0017424E" w:rsidRDefault="000F6EE0">
      <w:pPr>
        <w:pStyle w:val="Standard"/>
        <w:spacing w:before="240" w:after="240" w:line="360" w:lineRule="auto"/>
        <w:ind w:firstLine="851"/>
        <w:jc w:val="both"/>
      </w:pPr>
      <w:r>
        <w:rPr>
          <w:rFonts w:ascii="F" w:eastAsia="Times New Roman" w:hAnsi="F"/>
          <w:b/>
          <w:bCs/>
          <w:spacing w:val="7"/>
          <w:sz w:val="28"/>
          <w:szCs w:val="28"/>
        </w:rPr>
        <w:t>Felix Körner</w:t>
      </w:r>
      <w:r>
        <w:rPr>
          <w:rFonts w:ascii="F" w:eastAsia="Times New Roman" w:hAnsi="F"/>
          <w:spacing w:val="7"/>
          <w:sz w:val="28"/>
          <w:szCs w:val="28"/>
        </w:rPr>
        <w:t>, Ankara Ekolü’nün Almanya'da tanınması için en büyük çaba harcayanlardan biridir. Neden? Elbette Ankara Ekolü’nün İslam’a aykırı tarihselci görüşlerini beğendiği için. Ama bu sefer dozu ka</w:t>
      </w:r>
      <w:r>
        <w:rPr>
          <w:rFonts w:ascii="F" w:eastAsia="Times New Roman" w:hAnsi="F"/>
          <w:spacing w:val="7"/>
          <w:sz w:val="28"/>
          <w:szCs w:val="28"/>
        </w:rPr>
        <w:t xml:space="preserve">çırmış </w:t>
      </w:r>
      <w:r>
        <w:rPr>
          <w:rFonts w:ascii="F" w:eastAsia="Times New Roman" w:hAnsi="F"/>
          <w:b/>
          <w:bCs/>
          <w:i/>
          <w:iCs/>
          <w:spacing w:val="7"/>
          <w:sz w:val="28"/>
          <w:szCs w:val="28"/>
        </w:rPr>
        <w:t>Ömer Özsoy</w:t>
      </w:r>
      <w:r>
        <w:rPr>
          <w:rFonts w:ascii="F" w:eastAsia="Times New Roman" w:hAnsi="F"/>
          <w:spacing w:val="7"/>
          <w:sz w:val="28"/>
          <w:szCs w:val="28"/>
        </w:rPr>
        <w:t>. Türkiye kaynaklı, çoğunluk tarafından kabul gören reformcu akım “</w:t>
      </w:r>
      <w:r>
        <w:rPr>
          <w:rFonts w:ascii="F" w:eastAsia="Times New Roman" w:hAnsi="F"/>
          <w:b/>
          <w:bCs/>
          <w:i/>
          <w:iCs/>
          <w:spacing w:val="7"/>
          <w:sz w:val="28"/>
          <w:szCs w:val="28"/>
        </w:rPr>
        <w:t>Ankara Okulu</w:t>
      </w:r>
      <w:r>
        <w:rPr>
          <w:rFonts w:ascii="F" w:eastAsia="Times New Roman" w:hAnsi="F"/>
          <w:spacing w:val="7"/>
          <w:sz w:val="28"/>
          <w:szCs w:val="28"/>
        </w:rPr>
        <w:t>”’nun, Almanya’da Ömer Özsoy ile özdeşleştirilmiş olduğu</w:t>
      </w:r>
      <w:r>
        <w:rPr>
          <w:rStyle w:val="FootnoteReference"/>
        </w:rPr>
        <w:footnoteReference w:id="18"/>
      </w:r>
      <w:r>
        <w:rPr>
          <w:rFonts w:ascii="F" w:eastAsia="Times New Roman" w:hAnsi="F"/>
          <w:spacing w:val="7"/>
          <w:sz w:val="28"/>
          <w:szCs w:val="28"/>
        </w:rPr>
        <w:t xml:space="preserve"> göz önüne alınırsa, </w:t>
      </w:r>
      <w:r>
        <w:rPr>
          <w:rFonts w:ascii="F" w:eastAsia="Times New Roman" w:hAnsi="F"/>
          <w:b/>
          <w:bCs/>
          <w:spacing w:val="7"/>
          <w:sz w:val="28"/>
          <w:szCs w:val="28"/>
        </w:rPr>
        <w:t>Körner’in rahatsızlığının asıl nedeni ortaya çıkacaktır.</w:t>
      </w:r>
      <w:r>
        <w:rPr>
          <w:rFonts w:ascii="F" w:eastAsia="Times New Roman" w:hAnsi="F"/>
          <w:spacing w:val="7"/>
          <w:sz w:val="28"/>
          <w:szCs w:val="28"/>
        </w:rPr>
        <w:t xml:space="preserve"> Zira, Ankara Okulu’nun hareketi, halk nazarında dinsizlikle veya sapıklıkla itham edildiği takdirde halk bu akımdan soğuyup uzaklaşacak ve bu durum misyo</w:t>
      </w:r>
      <w:r>
        <w:rPr>
          <w:rFonts w:ascii="F" w:eastAsia="Times New Roman" w:hAnsi="F"/>
          <w:spacing w:val="7"/>
          <w:sz w:val="28"/>
          <w:szCs w:val="28"/>
        </w:rPr>
        <w:t xml:space="preserve">nerlerin faaliyetlerine zarar verecektir. Körner’in asıl rahatsızlığı bu sebebe dayansa gerektir. Nitekim </w:t>
      </w:r>
      <w:r>
        <w:rPr>
          <w:rFonts w:ascii="F" w:eastAsia="Times New Roman" w:hAnsi="F"/>
          <w:color w:val="333333"/>
          <w:sz w:val="28"/>
          <w:szCs w:val="28"/>
        </w:rPr>
        <w:t>Körner o tarihlerde Ankara'da yaşamakta ve Ankara Üniversitesi İlahiyat Fakültesi'nde “Yeni Hermeneutik Kuramlar” konusunda çalışmalar yapmakta idi. K</w:t>
      </w:r>
      <w:r>
        <w:rPr>
          <w:rFonts w:ascii="F" w:eastAsia="Times New Roman" w:hAnsi="F"/>
          <w:color w:val="333333"/>
          <w:sz w:val="28"/>
          <w:szCs w:val="28"/>
        </w:rPr>
        <w:t>endisi aynı zamanda Ankara-Ulus'taki Katolik kilisesinin papazı ve Katolik kilisesi diyalog sorumlusu idi. Diyanet İşleri Başkanlığı'nın hadis projesine danışmanlık yaptığı da ileri sürülmektedir. Ayrıca o yıllarda Diyanet imamlarına da AB uyum seminerleri</w:t>
      </w:r>
      <w:r>
        <w:rPr>
          <w:rFonts w:ascii="F" w:eastAsia="Times New Roman" w:hAnsi="F"/>
          <w:color w:val="333333"/>
          <w:sz w:val="28"/>
          <w:szCs w:val="28"/>
        </w:rPr>
        <w:t xml:space="preserve"> verdiği iddia edilmektedir.</w:t>
      </w:r>
      <w:r>
        <w:rPr>
          <w:rStyle w:val="FootnoteReference"/>
        </w:rPr>
        <w:footnoteReference w:id="19"/>
      </w:r>
    </w:p>
    <w:p w:rsidR="0017424E" w:rsidRDefault="000F6EE0">
      <w:pPr>
        <w:pStyle w:val="Standard"/>
        <w:keepNext/>
        <w:shd w:val="clear" w:color="auto" w:fill="FFFFFF"/>
        <w:spacing w:before="240" w:after="240" w:line="360" w:lineRule="auto"/>
        <w:ind w:firstLine="851"/>
        <w:jc w:val="both"/>
      </w:pPr>
      <w:r>
        <w:rPr>
          <w:rFonts w:ascii="F" w:eastAsia="Times New Roman" w:hAnsi="F"/>
          <w:b/>
          <w:color w:val="333333"/>
          <w:sz w:val="28"/>
          <w:szCs w:val="28"/>
        </w:rPr>
        <w:t>4)Sempozyumun Katılımcı ve Tebliğleri</w:t>
      </w:r>
      <w:r>
        <w:rPr>
          <w:rStyle w:val="FootnoteReference"/>
        </w:rPr>
        <w:footnoteReference w:id="20"/>
      </w:r>
    </w:p>
    <w:p w:rsidR="0017424E" w:rsidRDefault="000F6EE0">
      <w:pPr>
        <w:pStyle w:val="Standard"/>
        <w:spacing w:before="240" w:after="240" w:line="360" w:lineRule="auto"/>
        <w:ind w:firstLine="851"/>
        <w:jc w:val="both"/>
      </w:pPr>
      <w:r>
        <w:rPr>
          <w:rFonts w:ascii="F" w:eastAsia="Times New Roman" w:hAnsi="F"/>
          <w:sz w:val="28"/>
          <w:szCs w:val="28"/>
        </w:rPr>
        <w:t>Üç gün süren sempozyumda, Yahudi ve Hristiyan oryanta</w:t>
      </w:r>
      <w:r>
        <w:rPr>
          <w:rFonts w:ascii="F" w:eastAsia="Times New Roman" w:hAnsi="F"/>
          <w:sz w:val="28"/>
          <w:szCs w:val="28"/>
        </w:rPr>
        <w:t>listlerle birlikte Görmez ve arkadaşlarının da tebliğ ve konuşmalarıyla katkı sağladıkları, basında yer alan bilgiler arasındadır. Sempozyuma yerli ve yabancı 30 akademisyenin katıldığı ifade edilmiştir.</w:t>
      </w:r>
      <w:r>
        <w:rPr>
          <w:rStyle w:val="FootnoteReference"/>
        </w:rPr>
        <w:footnoteReference w:id="21"/>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u w:val="single"/>
        </w:rPr>
        <w:t>I. OTURUM: “KUR’ÂN METNİNİN OLUŞUMU”</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Oturum Başkanı: Bonn Üniversitesi'nden Prof. Dr. Stefan Wild.</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u w:val="single"/>
        </w:rPr>
        <w:t>I. Oturum Tebliğleri</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1</w:t>
      </w:r>
      <w:r>
        <w:rPr>
          <w:rFonts w:ascii="F" w:eastAsia="Times New Roman" w:hAnsi="F"/>
          <w:color w:val="333333"/>
          <w:sz w:val="28"/>
          <w:szCs w:val="28"/>
        </w:rPr>
        <w:t>)Leiden Üniversitesi’nden Nasr Hâmid Ebû Zeyd:</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 Konusu: “</w:t>
      </w:r>
      <w:r>
        <w:rPr>
          <w:rFonts w:ascii="F" w:eastAsia="Times New Roman" w:hAnsi="F"/>
          <w:i/>
          <w:color w:val="333333"/>
          <w:sz w:val="28"/>
          <w:szCs w:val="28"/>
        </w:rPr>
        <w:t>Şam'lı Yahya'nın Meydan Okuması ve Kelâmın Doğuşu.</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Ebu Zeyd sunumunda, bildik modernist ve zındık söylemlerini tekrar ediyor.</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2)Tel Aviv Üniversitesi'nden Dr. Omar Hamdan:</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 Konusu: “</w:t>
      </w:r>
      <w:r>
        <w:rPr>
          <w:rFonts w:ascii="F" w:eastAsia="Times New Roman" w:hAnsi="F"/>
          <w:i/>
          <w:color w:val="333333"/>
          <w:sz w:val="28"/>
          <w:szCs w:val="28"/>
        </w:rPr>
        <w:t>K</w:t>
      </w:r>
      <w:r>
        <w:rPr>
          <w:rFonts w:ascii="F" w:eastAsia="Times New Roman" w:hAnsi="F"/>
          <w:i/>
          <w:color w:val="333333"/>
          <w:sz w:val="28"/>
          <w:szCs w:val="28"/>
        </w:rPr>
        <w:t>ur’ân Ortografisinin (İmlasının) Ortaya Çıkışına Dair Yeni Yaklaşımlar</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3)Frankfurt Üniversitesi'nden Prof. Dr. Ömer Özsoy:</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 xml:space="preserve">Tebliğ Konusu: </w:t>
      </w:r>
      <w:r>
        <w:rPr>
          <w:rFonts w:ascii="F" w:eastAsia="Times New Roman" w:hAnsi="F"/>
          <w:i/>
          <w:color w:val="333333"/>
          <w:sz w:val="28"/>
          <w:szCs w:val="28"/>
        </w:rPr>
        <w:t>“Kur’ân'ın Oluşumuna Dair Müslüman Algısı: Eleştirel Bir Yaklaşım.</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Ömer Özsoy’un tebliğindeki zırvaları yukarını yu</w:t>
      </w:r>
      <w:r>
        <w:rPr>
          <w:rFonts w:ascii="F" w:eastAsia="Times New Roman" w:hAnsi="F"/>
          <w:color w:val="333333"/>
          <w:sz w:val="28"/>
          <w:szCs w:val="28"/>
        </w:rPr>
        <w:t>karıda açıklamıştık.</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u w:val="single"/>
        </w:rPr>
        <w:t>II. OTURUM: “KUR’ÂN VE KUR’ÂN BİLİMLERİ YORUMLARI</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Oturum Başkanı: Bamberg Üniversitesi'nden Prof. Dr. Rotraud Wielandt.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u w:val="single"/>
        </w:rPr>
        <w:t>II. Oturum Tebliğleri:</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1)Çukurova Üniversitesi İlahiyat Fakültes'inden Dr. Mustafa Öztürk:</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 Konusu</w:t>
      </w:r>
      <w:r>
        <w:rPr>
          <w:rFonts w:ascii="F" w:eastAsia="Times New Roman" w:hAnsi="F"/>
          <w:sz w:val="28"/>
          <w:szCs w:val="28"/>
        </w:rPr>
        <w:t xml:space="preserve">: </w:t>
      </w:r>
      <w:r>
        <w:rPr>
          <w:rFonts w:ascii="F" w:eastAsia="Times New Roman" w:hAnsi="F"/>
          <w:color w:val="333333"/>
          <w:sz w:val="28"/>
          <w:szCs w:val="28"/>
        </w:rPr>
        <w:t>“</w:t>
      </w:r>
      <w:r>
        <w:rPr>
          <w:rFonts w:ascii="F" w:eastAsia="Times New Roman" w:hAnsi="F"/>
          <w:i/>
          <w:color w:val="333333"/>
          <w:sz w:val="28"/>
          <w:szCs w:val="28"/>
        </w:rPr>
        <w:t>Müte</w:t>
      </w:r>
      <w:r>
        <w:rPr>
          <w:rFonts w:ascii="F" w:eastAsia="Times New Roman" w:hAnsi="F"/>
          <w:i/>
          <w:color w:val="333333"/>
          <w:sz w:val="28"/>
          <w:szCs w:val="28"/>
        </w:rPr>
        <w:t>şabih Kavramı Bağlamında Klasik Tefsir Usûlü ve Ulûm-i Kur’’ân’ın Aktüel Degeri Üzerine.</w:t>
      </w:r>
      <w:r>
        <w:rPr>
          <w:rFonts w:ascii="F" w:eastAsia="Times New Roman" w:hAnsi="F"/>
          <w:color w:val="333333"/>
          <w:sz w:val="28"/>
          <w:szCs w:val="28"/>
        </w:rPr>
        <w:t>”</w:t>
      </w:r>
    </w:p>
    <w:p w:rsidR="0017424E" w:rsidRDefault="000F6EE0">
      <w:pPr>
        <w:pStyle w:val="Standard"/>
        <w:keepNext/>
        <w:shd w:val="clear" w:color="auto" w:fill="FFFFFF"/>
        <w:spacing w:before="240" w:after="240" w:line="360" w:lineRule="auto"/>
        <w:ind w:firstLine="851"/>
        <w:jc w:val="both"/>
      </w:pPr>
      <w:r>
        <w:rPr>
          <w:rFonts w:ascii="F" w:eastAsia="Times New Roman" w:hAnsi="F"/>
          <w:color w:val="333333"/>
          <w:sz w:val="28"/>
          <w:szCs w:val="28"/>
        </w:rPr>
        <w:t>2)Ankara Üniversitesi İlahiyat Fakültesi'nden Prof. Dr. İlhami Güler:</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 xml:space="preserve">Tebliğ Konusu: </w:t>
      </w:r>
      <w:r>
        <w:rPr>
          <w:rFonts w:ascii="F" w:eastAsia="Times New Roman" w:hAnsi="F"/>
          <w:i/>
          <w:color w:val="333333"/>
          <w:sz w:val="28"/>
          <w:szCs w:val="28"/>
        </w:rPr>
        <w:t>“Günümüzde Kur'an Yorumu: Metinlerin Tefsirinden Olayların Teviline.”</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III. OTURU</w:t>
      </w:r>
      <w:r>
        <w:rPr>
          <w:rFonts w:ascii="F" w:eastAsia="Times New Roman" w:hAnsi="F"/>
          <w:color w:val="333333"/>
          <w:sz w:val="28"/>
          <w:szCs w:val="28"/>
        </w:rPr>
        <w:t>M: “KUR’AN HERMENEUTİĞİ”</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Oturumu Başkanı: Berlin Free Üniversite'den Prof. Dr. Angelika Neuwirth.</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u w:val="single"/>
        </w:rPr>
        <w:t>III. Oturum Tebliğleri</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1)Berlin Free Üniversite'den Nicolai Sinai.</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Tebliğin Konusu: “</w:t>
      </w:r>
      <w:r>
        <w:rPr>
          <w:rFonts w:ascii="F" w:eastAsia="Times New Roman" w:hAnsi="F"/>
          <w:i/>
          <w:color w:val="333333"/>
          <w:sz w:val="28"/>
          <w:szCs w:val="28"/>
        </w:rPr>
        <w:t xml:space="preserve">Spinoza ve Fazlurrahman Arasında: Tarihsel ve Eleştirel Metot Üzerine </w:t>
      </w:r>
      <w:r>
        <w:rPr>
          <w:rFonts w:ascii="F" w:eastAsia="Times New Roman" w:hAnsi="F"/>
          <w:i/>
          <w:color w:val="333333"/>
          <w:sz w:val="28"/>
          <w:szCs w:val="28"/>
        </w:rPr>
        <w:t>Bazı Mülahazalar.”</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2) Selçuk Üniversitesi'nden Prof. Dr. Yasin Aktay.</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Tebliğin Konusu: “</w:t>
      </w:r>
      <w:r>
        <w:rPr>
          <w:rFonts w:ascii="F" w:eastAsia="Times New Roman" w:hAnsi="F"/>
          <w:i/>
          <w:color w:val="333333"/>
          <w:sz w:val="28"/>
          <w:szCs w:val="28"/>
        </w:rPr>
        <w:t>Fundamantalizm ve Sekülerizm Kutupları Arasında Kur’ân Hermeneutiği.</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3)Markfield Üniversitesi'nden Dr. Abdullah Şahin.</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 Konusu: “</w:t>
      </w:r>
      <w:r>
        <w:rPr>
          <w:rFonts w:ascii="F" w:eastAsia="Times New Roman" w:hAnsi="F"/>
          <w:i/>
          <w:color w:val="333333"/>
          <w:sz w:val="28"/>
          <w:szCs w:val="28"/>
        </w:rPr>
        <w:t>Çağdaş Kur’ân Hermeneutikleri G</w:t>
      </w:r>
      <w:r>
        <w:rPr>
          <w:rFonts w:ascii="F" w:eastAsia="Times New Roman" w:hAnsi="F"/>
          <w:i/>
          <w:color w:val="333333"/>
          <w:sz w:val="28"/>
          <w:szCs w:val="28"/>
        </w:rPr>
        <w:t>elenek İmitasyonunun ve Batılı Yorumlama Çerçevesine Öykünmenin Ötesine Geçebilir mi? Kur’ân'ın Hermeneutik Anlayışı Üzerine Eleştirel Bir Değerlendirme.”</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4)Ondokuz Mayıs Üniversitesi İlahiyat Fakültesi'nden Prof. Dr. Burhanettin Tatar.</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Tebliğ Konusu: “</w:t>
      </w:r>
      <w:r>
        <w:rPr>
          <w:rFonts w:ascii="F" w:eastAsia="Times New Roman" w:hAnsi="F"/>
          <w:i/>
          <w:color w:val="333333"/>
          <w:sz w:val="28"/>
          <w:szCs w:val="28"/>
        </w:rPr>
        <w:t>Ku</w:t>
      </w:r>
      <w:r>
        <w:rPr>
          <w:rFonts w:ascii="F" w:eastAsia="Times New Roman" w:hAnsi="F"/>
          <w:i/>
          <w:color w:val="333333"/>
          <w:sz w:val="28"/>
          <w:szCs w:val="28"/>
        </w:rPr>
        <w:t>r’ân Hermeneutiğinin İmkanları ve Sınırları</w:t>
      </w:r>
      <w:r>
        <w:rPr>
          <w:rFonts w:ascii="F" w:eastAsia="Times New Roman" w:hAnsi="F"/>
          <w:color w:val="333333"/>
          <w:sz w:val="28"/>
          <w:szCs w:val="28"/>
        </w:rPr>
        <w:t>”</w:t>
      </w:r>
    </w:p>
    <w:p w:rsidR="0017424E" w:rsidRDefault="000F6EE0">
      <w:pPr>
        <w:pStyle w:val="Standard"/>
        <w:keepNext/>
        <w:shd w:val="clear" w:color="auto" w:fill="FFFFFF"/>
        <w:spacing w:before="240" w:after="240" w:line="360" w:lineRule="auto"/>
        <w:ind w:firstLine="851"/>
        <w:jc w:val="both"/>
      </w:pPr>
      <w:r>
        <w:rPr>
          <w:rFonts w:ascii="F" w:eastAsia="Times New Roman" w:hAnsi="F"/>
          <w:iCs/>
          <w:sz w:val="28"/>
          <w:szCs w:val="28"/>
        </w:rPr>
        <w:t>IV. OTURUM:</w:t>
      </w:r>
      <w:r>
        <w:rPr>
          <w:rFonts w:ascii="F" w:eastAsia="Times New Roman" w:hAnsi="F"/>
          <w:i/>
          <w:iCs/>
          <w:sz w:val="28"/>
          <w:szCs w:val="28"/>
        </w:rPr>
        <w:t xml:space="preserve"> “</w:t>
      </w:r>
      <w:r>
        <w:rPr>
          <w:rFonts w:ascii="F" w:eastAsia="Times New Roman" w:hAnsi="F"/>
          <w:color w:val="333333"/>
          <w:sz w:val="28"/>
          <w:szCs w:val="28"/>
        </w:rPr>
        <w:t>KUR’ÂN'IN ESTETİK DENEYİMİ”</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Oturum Başkanı: Frankfurt Üniversitesi'nden Prof. Dr. Abdullah Takım.</w:t>
      </w:r>
    </w:p>
    <w:p w:rsidR="0017424E" w:rsidRDefault="000F6EE0">
      <w:pPr>
        <w:pStyle w:val="Standard"/>
        <w:keepNext/>
        <w:shd w:val="clear" w:color="auto" w:fill="FFFFFF"/>
        <w:spacing w:before="240" w:after="240" w:line="360" w:lineRule="auto"/>
        <w:ind w:firstLine="851"/>
        <w:jc w:val="both"/>
      </w:pPr>
      <w:r>
        <w:rPr>
          <w:rFonts w:ascii="F" w:eastAsia="Times New Roman" w:hAnsi="F"/>
          <w:color w:val="333333"/>
          <w:sz w:val="28"/>
          <w:szCs w:val="28"/>
          <w:u w:val="single"/>
        </w:rPr>
        <w:t>IV. Oturum Tebliğleri</w:t>
      </w:r>
      <w:r>
        <w:rPr>
          <w:rFonts w:ascii="F" w:eastAsia="Times New Roman" w:hAnsi="F"/>
          <w:color w:val="333333"/>
          <w:sz w:val="28"/>
          <w:szCs w:val="28"/>
        </w:rPr>
        <w:t>:</w:t>
      </w:r>
    </w:p>
    <w:p w:rsidR="0017424E" w:rsidRDefault="000F6EE0">
      <w:pPr>
        <w:pStyle w:val="Standard"/>
        <w:shd w:val="clear" w:color="auto" w:fill="FFFFFF"/>
        <w:spacing w:before="240" w:after="240" w:line="360" w:lineRule="auto"/>
        <w:ind w:firstLine="851"/>
        <w:jc w:val="both"/>
      </w:pPr>
      <w:r>
        <w:rPr>
          <w:rFonts w:ascii="F" w:eastAsia="Times New Roman" w:hAnsi="F"/>
          <w:color w:val="333333"/>
          <w:sz w:val="28"/>
          <w:szCs w:val="28"/>
        </w:rPr>
        <w:t>1) Frankfurt Üniversitesi'nden Prof. Dr. Abdullah Takım.</w:t>
      </w:r>
    </w:p>
    <w:p w:rsidR="0017424E" w:rsidRDefault="000F6EE0">
      <w:pPr>
        <w:pStyle w:val="Standard"/>
        <w:shd w:val="clear" w:color="auto" w:fill="FFFFFF"/>
        <w:spacing w:before="360" w:after="240" w:line="360" w:lineRule="auto"/>
        <w:ind w:firstLine="851"/>
        <w:jc w:val="both"/>
      </w:pPr>
      <w:r>
        <w:rPr>
          <w:rFonts w:ascii="F" w:eastAsia="Times New Roman" w:hAnsi="F"/>
          <w:color w:val="333333"/>
          <w:sz w:val="28"/>
          <w:szCs w:val="28"/>
        </w:rPr>
        <w:t xml:space="preserve"> Tebliğ Konusu: “</w:t>
      </w:r>
      <w:r>
        <w:rPr>
          <w:rFonts w:ascii="F" w:eastAsia="Times New Roman" w:hAnsi="F"/>
          <w:i/>
          <w:color w:val="333333"/>
          <w:sz w:val="28"/>
          <w:szCs w:val="28"/>
        </w:rPr>
        <w:t>Kur’ân'ın Estetik Yönelimi ve Dua</w:t>
      </w:r>
      <w:r>
        <w:rPr>
          <w:rFonts w:ascii="F" w:eastAsia="Times New Roman" w:hAnsi="F"/>
          <w:color w:val="333333"/>
          <w:sz w:val="28"/>
          <w:szCs w:val="28"/>
        </w:rPr>
        <w:t>”.</w:t>
      </w:r>
      <w:r>
        <w:rPr>
          <w:rStyle w:val="FootnoteReference"/>
        </w:rPr>
        <w:footnoteReference w:id="22"/>
      </w:r>
    </w:p>
    <w:p w:rsidR="0017424E" w:rsidRDefault="000F6EE0">
      <w:pPr>
        <w:pStyle w:val="Standard"/>
        <w:shd w:val="clear" w:color="auto" w:fill="FFFFFF"/>
        <w:spacing w:before="360" w:after="240" w:line="360" w:lineRule="auto"/>
        <w:ind w:firstLine="851"/>
        <w:jc w:val="both"/>
      </w:pPr>
      <w:r>
        <w:rPr>
          <w:rFonts w:ascii="F" w:eastAsia="Times New Roman" w:hAnsi="F"/>
          <w:b/>
          <w:color w:val="333333"/>
          <w:sz w:val="28"/>
          <w:szCs w:val="28"/>
        </w:rPr>
        <w:t>5)</w:t>
      </w:r>
      <w:bookmarkStart w:id="1" w:name="_Hlk510562095"/>
      <w:r>
        <w:rPr>
          <w:rFonts w:ascii="F" w:eastAsia="Times New Roman" w:hAnsi="F"/>
          <w:b/>
          <w:color w:val="333333"/>
          <w:sz w:val="28"/>
          <w:szCs w:val="28"/>
        </w:rPr>
        <w:t>Frankfurt İlahiyatındaki Kur’an Aleyhine Faaliyetlerde, Diyanet ve Mehmet Görmez’in Sorumluluğu</w:t>
      </w:r>
    </w:p>
    <w:p w:rsidR="0017424E" w:rsidRDefault="000F6EE0">
      <w:pPr>
        <w:pStyle w:val="Standard"/>
        <w:spacing w:before="240" w:after="240" w:line="360" w:lineRule="auto"/>
        <w:ind w:firstLine="851"/>
        <w:jc w:val="both"/>
      </w:pPr>
      <w:r>
        <w:rPr>
          <w:rFonts w:ascii="F" w:eastAsia="Times New Roman" w:hAnsi="F"/>
          <w:spacing w:val="7"/>
          <w:sz w:val="28"/>
          <w:szCs w:val="28"/>
        </w:rPr>
        <w:t>Frankfurt’ta yapılan bu sempozyumdaki ana temadan dolayı yapılan eleştiriler üzerine Diyanet’ten,</w:t>
      </w:r>
      <w:r>
        <w:rPr>
          <w:rStyle w:val="FootnoteReference"/>
        </w:rPr>
        <w:footnoteReference w:id="23"/>
      </w:r>
      <w:r>
        <w:rPr>
          <w:rFonts w:ascii="F" w:eastAsia="Times New Roman" w:hAnsi="F"/>
          <w:spacing w:val="7"/>
          <w:sz w:val="28"/>
          <w:szCs w:val="28"/>
        </w:rPr>
        <w:t xml:space="preserve"> “Ömer Özsoy’un bizle bir bağlantısı yoktur; kendisi, Goethe Üniversitesi bünyesinde faaliyet yapmaktadır” mahiyetinde resmi olmayan açıkl</w:t>
      </w:r>
      <w:r>
        <w:rPr>
          <w:rFonts w:ascii="F" w:eastAsia="Times New Roman" w:hAnsi="F"/>
          <w:spacing w:val="7"/>
          <w:sz w:val="28"/>
          <w:szCs w:val="28"/>
        </w:rPr>
        <w:t>amalar gelmiştir. Görmez’in ise, bazı önemli zevatla yaptığı şifahi görüşmelerde, “</w:t>
      </w:r>
      <w:r>
        <w:rPr>
          <w:rFonts w:ascii="F" w:eastAsia="Times New Roman" w:hAnsi="F"/>
          <w:i/>
          <w:iCs/>
          <w:spacing w:val="7"/>
          <w:sz w:val="28"/>
          <w:szCs w:val="28"/>
          <w:u w:val="single"/>
        </w:rPr>
        <w:t>Almanca konuşabilen başkasını bulamadığımızdan mecburen Ömer Özsoy’u görevlendirdik</w:t>
      </w:r>
      <w:r>
        <w:rPr>
          <w:rFonts w:ascii="F" w:eastAsia="Times New Roman" w:hAnsi="F"/>
          <w:spacing w:val="7"/>
          <w:sz w:val="28"/>
          <w:szCs w:val="28"/>
        </w:rPr>
        <w:t>” şeklinde absürt gerekçe ileri sürdüğü belirtilmiştir. Görmez bu açıklamasıyla Ömer Özsoy</w:t>
      </w:r>
      <w:r>
        <w:rPr>
          <w:rFonts w:ascii="F" w:eastAsia="Times New Roman" w:hAnsi="F"/>
          <w:spacing w:val="7"/>
          <w:sz w:val="28"/>
          <w:szCs w:val="28"/>
        </w:rPr>
        <w:t>’u kendilerinin görevlendirdiklerini itiraf ederek gerçeğin gizlenecek yanının olamadığını ortaya koymuştur. Çünkü alınan güçlü haberlere göre Diyanet, TDV aracılığıyla o tarihlerde Ömer Özsoy’la sözleşme yapmış, kendisine ücret ödemiştir. Ömer Özsoy’un Fr</w:t>
      </w:r>
      <w:r>
        <w:rPr>
          <w:rFonts w:ascii="F" w:eastAsia="Times New Roman" w:hAnsi="F"/>
          <w:spacing w:val="7"/>
          <w:sz w:val="28"/>
          <w:szCs w:val="28"/>
        </w:rPr>
        <w:t>ankfurt’taki faaliyetlerinin yönetim ve finansmanı, o tarihlerde Diyanet’in elinde idi. Mehmet Görmez ise, o dönem Dış İşlerden sorumlu Başkan Yardımcısı idi. Görmez’in Ömer Özsoy’la ilişkisine ise yukarıda değinmiştik. VElhasıl, Ömer Özsoy’un o tarihlerde</w:t>
      </w:r>
      <w:r>
        <w:rPr>
          <w:rFonts w:ascii="F" w:eastAsia="Times New Roman" w:hAnsi="F"/>
          <w:spacing w:val="7"/>
          <w:sz w:val="28"/>
          <w:szCs w:val="28"/>
        </w:rPr>
        <w:t xml:space="preserve">ki faaliyetlerinin Diyanet’ten vareste olmadığı ve kendisinin Diyanet emrinde çalıştığı gizlenebilecek durumda değildir. Bugün itibariyle Diyanet ve TDV ile ilintisi var mıdır, yok mudur,(s. 124)  </w:t>
      </w:r>
    </w:p>
    <w:p w:rsidR="0017424E" w:rsidRDefault="000F6EE0">
      <w:pPr>
        <w:pStyle w:val="Standard"/>
        <w:spacing w:before="240" w:after="240" w:line="360" w:lineRule="auto"/>
        <w:jc w:val="both"/>
      </w:pPr>
      <w:r>
        <w:rPr>
          <w:rFonts w:ascii="F" w:eastAsia="Times New Roman" w:hAnsi="F"/>
          <w:spacing w:val="7"/>
          <w:sz w:val="28"/>
          <w:szCs w:val="28"/>
        </w:rPr>
        <w:t>doğrusu bilmiyoruz. Ancak, son yıllara kadar, TDV aracılığ</w:t>
      </w:r>
      <w:r>
        <w:rPr>
          <w:rFonts w:ascii="F" w:eastAsia="Times New Roman" w:hAnsi="F"/>
          <w:spacing w:val="7"/>
          <w:sz w:val="28"/>
          <w:szCs w:val="28"/>
        </w:rPr>
        <w:t>ıyla buraya modernist zihniyetteki teologları belli periyotlarda hoca olarak gönderdiği gelen duyumlar arasındadır. Bu konudaki gerçeklerin saklanma şansı da bir hayli zor olsa gerektir. Zira, en azından o okulda öğrenim gören öğrenciler mevcuttur. Ayrıca,</w:t>
      </w:r>
      <w:r>
        <w:rPr>
          <w:rFonts w:ascii="F" w:eastAsia="Times New Roman" w:hAnsi="F"/>
          <w:spacing w:val="7"/>
          <w:sz w:val="28"/>
          <w:szCs w:val="28"/>
        </w:rPr>
        <w:t xml:space="preserve"> TDV’den ödenen masraflar da başka ad altında olsa da görünecektir. Görünen odur ki o tarihlerde Diyanet, kendi çatısı altında icra edilmesini yıpratıcı gördüğü faaliyetleri, o tarihlerde TDV aracılığıyla yapmakta idi.</w:t>
      </w:r>
      <w:r>
        <w:rPr>
          <w:rStyle w:val="FootnoteReference"/>
        </w:rPr>
        <w:footnoteReference w:id="24"/>
      </w:r>
      <w:r>
        <w:rPr>
          <w:rFonts w:ascii="F" w:eastAsia="Times New Roman" w:hAnsi="F"/>
          <w:spacing w:val="7"/>
          <w:sz w:val="28"/>
          <w:szCs w:val="28"/>
        </w:rPr>
        <w:t xml:space="preserve"> Daha çok yıpratıcı gördüğü faaliyetleri ise yurt dışına görevlendirdiği Fazlurrahmancı/tarihselci kişiler aracılığıyla yürütmekte idi. Nitekim </w:t>
      </w:r>
      <w:r>
        <w:rPr>
          <w:rFonts w:ascii="F" w:eastAsia="Times New Roman" w:hAnsi="F"/>
          <w:b/>
          <w:bCs/>
          <w:spacing w:val="7"/>
          <w:sz w:val="28"/>
          <w:szCs w:val="28"/>
        </w:rPr>
        <w:t>DİB web sitesindeki 27/02/2008 tarihli Anadolu ajansına yapılan basın açıklamasına ilişkin duyuruda</w:t>
      </w:r>
      <w:r>
        <w:rPr>
          <w:rFonts w:ascii="F" w:eastAsia="Times New Roman" w:hAnsi="F"/>
          <w:bCs/>
          <w:spacing w:val="7"/>
          <w:sz w:val="28"/>
          <w:szCs w:val="28"/>
        </w:rPr>
        <w:t xml:space="preserve">, Diyanet </w:t>
      </w:r>
      <w:r>
        <w:rPr>
          <w:rFonts w:ascii="F" w:eastAsia="Times New Roman" w:hAnsi="F"/>
          <w:bCs/>
          <w:spacing w:val="7"/>
          <w:sz w:val="28"/>
          <w:szCs w:val="28"/>
        </w:rPr>
        <w:t>İşleri Başkanı, “</w:t>
      </w:r>
      <w:r>
        <w:rPr>
          <w:rFonts w:ascii="F" w:eastAsia="Times New Roman" w:hAnsi="F"/>
          <w:bCs/>
          <w:i/>
          <w:spacing w:val="7"/>
          <w:sz w:val="28"/>
          <w:szCs w:val="28"/>
          <w:u w:val="single"/>
        </w:rPr>
        <w:t>Frankfurt'taki Goethe üniversitesinde İslam ilahiyatı bölümü kurduklarını ve bazı Avrupa ülkelerinde de benzeri girişimlerinin olduğunu</w:t>
      </w:r>
      <w:r>
        <w:rPr>
          <w:rFonts w:ascii="F" w:eastAsia="Times New Roman" w:hAnsi="F"/>
          <w:bCs/>
          <w:i/>
          <w:spacing w:val="7"/>
          <w:sz w:val="28"/>
          <w:szCs w:val="28"/>
        </w:rPr>
        <w:t>”</w:t>
      </w:r>
      <w:r>
        <w:rPr>
          <w:rFonts w:ascii="F" w:eastAsia="Times New Roman" w:hAnsi="F"/>
          <w:bCs/>
          <w:spacing w:val="7"/>
          <w:sz w:val="28"/>
          <w:szCs w:val="28"/>
        </w:rPr>
        <w:t xml:space="preserve"> bildirilmiştir.</w:t>
      </w:r>
      <w:r>
        <w:rPr>
          <w:rStyle w:val="FootnoteReference"/>
        </w:rPr>
        <w:footnoteReference w:id="25"/>
      </w:r>
    </w:p>
    <w:p w:rsidR="0017424E" w:rsidRDefault="000F6EE0">
      <w:pPr>
        <w:pStyle w:val="Standard"/>
        <w:spacing w:before="240" w:after="240" w:line="360" w:lineRule="auto"/>
        <w:ind w:firstLine="851"/>
        <w:jc w:val="both"/>
      </w:pPr>
      <w:r>
        <w:rPr>
          <w:rFonts w:ascii="F" w:eastAsia="Times New Roman" w:hAnsi="F"/>
          <w:bCs/>
          <w:spacing w:val="7"/>
          <w:sz w:val="28"/>
          <w:szCs w:val="28"/>
        </w:rPr>
        <w:t>Yine basında yer aldığına göre, DİB Başkan Yardımcısı sıfatıyla Mehmet Görmez’in, “Ankara Okulu” takım ar</w:t>
      </w:r>
      <w:r>
        <w:rPr>
          <w:rFonts w:ascii="F" w:eastAsia="Times New Roman" w:hAnsi="F"/>
          <w:bCs/>
          <w:spacing w:val="7"/>
          <w:sz w:val="28"/>
          <w:szCs w:val="28"/>
        </w:rPr>
        <w:t>kadaşlarıyla birlikte sempozyuma bizzat katılarak konuşma yaptığı iddiası, en azından olup bitenden ve konuşulanlardan haberdar olduğu gerçeğini doğrulamaktadır. Kaldı ki Türkiye’den takım arkadaşlarını kendisinin götürdüğü iddia ediliyor. Bu katılımla ilg</w:t>
      </w:r>
      <w:r>
        <w:rPr>
          <w:rFonts w:ascii="F" w:eastAsia="Times New Roman" w:hAnsi="F"/>
          <w:bCs/>
          <w:spacing w:val="7"/>
          <w:sz w:val="28"/>
          <w:szCs w:val="28"/>
        </w:rPr>
        <w:t>ili masrafların da TDV veya Diyanet tarafından karşılan karşılanmadığı hususu soru işareti taşımaktadır.</w:t>
      </w:r>
    </w:p>
    <w:p w:rsidR="0017424E" w:rsidRDefault="000F6EE0">
      <w:pPr>
        <w:pStyle w:val="Standard"/>
        <w:spacing w:before="240" w:after="240" w:line="360" w:lineRule="auto"/>
        <w:ind w:firstLine="851"/>
        <w:jc w:val="both"/>
      </w:pPr>
      <w:r>
        <w:rPr>
          <w:rFonts w:ascii="F" w:eastAsia="Times New Roman" w:hAnsi="F"/>
          <w:bCs/>
          <w:spacing w:val="7"/>
          <w:sz w:val="28"/>
          <w:szCs w:val="28"/>
        </w:rPr>
        <w:t>Frankfurt’ta gerçekleştirildiği iddia edilen söz konusu sempozyumun katılımcıları ve konuları, “</w:t>
      </w:r>
      <w:r>
        <w:rPr>
          <w:rFonts w:ascii="F" w:eastAsia="Times New Roman" w:hAnsi="F"/>
          <w:bCs/>
          <w:i/>
          <w:iCs/>
          <w:spacing w:val="7"/>
          <w:sz w:val="28"/>
          <w:szCs w:val="28"/>
        </w:rPr>
        <w:t>uzaklarda gizli kapaklı iş tutuluyor</w:t>
      </w:r>
      <w:r>
        <w:rPr>
          <w:rFonts w:ascii="F" w:eastAsia="Times New Roman" w:hAnsi="F"/>
          <w:bCs/>
          <w:spacing w:val="7"/>
          <w:sz w:val="28"/>
          <w:szCs w:val="28"/>
        </w:rPr>
        <w:t>” diye adeta bağırm</w:t>
      </w:r>
      <w:r>
        <w:rPr>
          <w:rFonts w:ascii="F" w:eastAsia="Times New Roman" w:hAnsi="F"/>
          <w:bCs/>
          <w:spacing w:val="7"/>
          <w:sz w:val="28"/>
          <w:szCs w:val="28"/>
        </w:rPr>
        <w:t xml:space="preserve">aktadır. Tebliğcilerin konuşma içerikleri, hali hayatlarından ve önceden başka yerlerde sundukları tebliğlerin içeriklerinden (Ebu Zeyd, İlhami Güler ve Mustafa Öztürk gibi) anlaşılabilir. Zira, İsrail/Tel Aviv, Berlin, Frankfurt, Bohn, </w:t>
      </w:r>
      <w:r>
        <w:rPr>
          <w:rFonts w:ascii="F" w:eastAsia="Times New Roman" w:hAnsi="F"/>
          <w:sz w:val="28"/>
          <w:szCs w:val="28"/>
        </w:rPr>
        <w:t>Cambridge, Leiden</w:t>
      </w:r>
      <w:r>
        <w:rPr>
          <w:rFonts w:ascii="F" w:eastAsia="Times New Roman" w:hAnsi="F"/>
          <w:bCs/>
          <w:spacing w:val="7"/>
          <w:sz w:val="28"/>
          <w:szCs w:val="28"/>
        </w:rPr>
        <w:t xml:space="preserve"> v</w:t>
      </w:r>
      <w:r>
        <w:rPr>
          <w:rFonts w:ascii="F" w:eastAsia="Times New Roman" w:hAnsi="F"/>
          <w:bCs/>
          <w:spacing w:val="7"/>
          <w:sz w:val="28"/>
          <w:szCs w:val="28"/>
        </w:rPr>
        <w:t>e Marksfield Üniversitelerinden katılan oryantalistlerle, “</w:t>
      </w:r>
      <w:r>
        <w:rPr>
          <w:rFonts w:ascii="F" w:eastAsia="Times New Roman" w:hAnsi="F"/>
          <w:bCs/>
          <w:i/>
          <w:iCs/>
          <w:spacing w:val="7"/>
          <w:sz w:val="28"/>
          <w:szCs w:val="28"/>
        </w:rPr>
        <w:t>Günümüzde Kur’an</w:t>
      </w:r>
      <w:r>
        <w:rPr>
          <w:rFonts w:ascii="F" w:eastAsia="Times New Roman" w:hAnsi="F"/>
          <w:bCs/>
          <w:spacing w:val="7"/>
          <w:sz w:val="28"/>
          <w:szCs w:val="28"/>
        </w:rPr>
        <w:t xml:space="preserve">” konulu bir sempozyumda, Fazlurrahmancı/tarihselci kimliği ile bilinen Türkiye’den katılımcıların, ne konuşacakları tebliğ başlıklarından da aşağı yukarı bellidir. Özellikle </w:t>
      </w:r>
      <w:r>
        <w:rPr>
          <w:rFonts w:ascii="F" w:eastAsia="Times New Roman" w:hAnsi="F"/>
          <w:sz w:val="28"/>
          <w:szCs w:val="28"/>
        </w:rPr>
        <w:t>Ebû Ze</w:t>
      </w:r>
      <w:r>
        <w:rPr>
          <w:rFonts w:ascii="F" w:eastAsia="Times New Roman" w:hAnsi="F"/>
          <w:sz w:val="28"/>
          <w:szCs w:val="28"/>
        </w:rPr>
        <w:t>yd’in bulunduğu</w:t>
      </w:r>
      <w:r>
        <w:rPr>
          <w:rFonts w:ascii="F" w:eastAsia="Times New Roman" w:hAnsi="F"/>
          <w:bCs/>
          <w:spacing w:val="7"/>
          <w:sz w:val="28"/>
          <w:szCs w:val="28"/>
        </w:rPr>
        <w:t xml:space="preserve"> bir sempozyumda.</w:t>
      </w:r>
      <w:r>
        <w:rPr>
          <w:rStyle w:val="FootnoteReference"/>
        </w:rPr>
        <w:footnoteReference w:id="26"/>
      </w:r>
      <w:r>
        <w:rPr>
          <w:rFonts w:ascii="F" w:eastAsia="Times New Roman" w:hAnsi="F"/>
          <w:bCs/>
          <w:spacing w:val="7"/>
          <w:sz w:val="28"/>
          <w:szCs w:val="28"/>
        </w:rPr>
        <w:t xml:space="preserve"> Kaldı ki söz konusu sempozyumda sunulan tebliğ başlıkları olsun, basında çıkan özetler olsun, sempozyumda konuşulanlara önemli ölçüde ışık tutmaktadır. Bu bakımdan, Ömer Özsoy, İlhami Güler, Mustafa Öztürk ve Burhanettin Tatar</w:t>
      </w:r>
      <w:r>
        <w:rPr>
          <w:rStyle w:val="FootnoteReference"/>
        </w:rPr>
        <w:footnoteReference w:id="27"/>
      </w:r>
      <w:r>
        <w:rPr>
          <w:rFonts w:ascii="F" w:eastAsia="Times New Roman" w:hAnsi="F"/>
          <w:bCs/>
          <w:spacing w:val="7"/>
          <w:sz w:val="28"/>
          <w:szCs w:val="28"/>
        </w:rPr>
        <w:t xml:space="preserve"> gibi tarihselci/Fazlurrahmancı teologların konuştuklarını az çok tahmin etmek zor değildir. Nitekim sempozyumla ilgili haberlerde, Türkiye’den </w:t>
      </w:r>
      <w:r>
        <w:rPr>
          <w:rFonts w:ascii="F" w:eastAsia="Times New Roman" w:hAnsi="F"/>
          <w:bCs/>
          <w:spacing w:val="7"/>
          <w:sz w:val="28"/>
          <w:szCs w:val="28"/>
        </w:rPr>
        <w:t>katılan teologların da yabancı oryantalistlerle aynı paralelde konuştukları belirtilmektedir.</w:t>
      </w:r>
      <w:r>
        <w:rPr>
          <w:rStyle w:val="FootnoteReference"/>
        </w:rPr>
        <w:footnoteReference w:id="28"/>
      </w:r>
    </w:p>
    <w:p w:rsidR="0017424E" w:rsidRDefault="000F6EE0">
      <w:pPr>
        <w:pStyle w:val="Standard"/>
        <w:spacing w:before="240" w:after="240" w:line="360" w:lineRule="auto"/>
        <w:ind w:firstLine="851"/>
        <w:jc w:val="both"/>
      </w:pPr>
      <w:r>
        <w:rPr>
          <w:rFonts w:ascii="F" w:eastAsia="Times New Roman" w:hAnsi="F"/>
          <w:spacing w:val="7"/>
          <w:sz w:val="28"/>
          <w:szCs w:val="28"/>
        </w:rPr>
        <w:t>Çukurova Üniversitesi İlahiyat Fak</w:t>
      </w:r>
      <w:r>
        <w:rPr>
          <w:rFonts w:ascii="F" w:eastAsia="Times New Roman" w:hAnsi="F"/>
          <w:spacing w:val="7"/>
          <w:sz w:val="28"/>
          <w:szCs w:val="28"/>
        </w:rPr>
        <w:t xml:space="preserve">ültesine ait görünen bir web sitesinde, yayınladığı biyografisi içerisinde, </w:t>
      </w:r>
      <w:r>
        <w:rPr>
          <w:rFonts w:ascii="F" w:eastAsia="Times New Roman" w:hAnsi="F"/>
          <w:b/>
          <w:bCs/>
          <w:spacing w:val="7"/>
          <w:sz w:val="28"/>
          <w:szCs w:val="28"/>
        </w:rPr>
        <w:t>Mustafa Öztürk</w:t>
      </w:r>
      <w:r>
        <w:rPr>
          <w:rFonts w:ascii="F" w:eastAsia="Times New Roman" w:hAnsi="F"/>
          <w:spacing w:val="7"/>
          <w:sz w:val="28"/>
          <w:szCs w:val="28"/>
        </w:rPr>
        <w:t xml:space="preserve"> de “</w:t>
      </w:r>
      <w:r>
        <w:rPr>
          <w:rFonts w:ascii="F" w:eastAsia="Times New Roman" w:hAnsi="F"/>
          <w:i/>
          <w:iCs/>
          <w:spacing w:val="7"/>
          <w:sz w:val="28"/>
          <w:szCs w:val="28"/>
        </w:rPr>
        <w:t>Zur aktuellen Bedeuting der klassischen Koranauslegungsmethodik und Koranwissenschaften im Kontext des Begriffs mutaschâbih”, Geistiges Erbe des Islam II: Koranw</w:t>
      </w:r>
      <w:r>
        <w:rPr>
          <w:rFonts w:ascii="F" w:eastAsia="Times New Roman" w:hAnsi="F"/>
          <w:i/>
          <w:iCs/>
          <w:spacing w:val="7"/>
          <w:sz w:val="28"/>
          <w:szCs w:val="28"/>
        </w:rPr>
        <w:t>issenschaften heute (Genese, Exegese, Hermeneutik, Asthetik)</w:t>
      </w:r>
      <w:r>
        <w:rPr>
          <w:rFonts w:ascii="F" w:eastAsia="Times New Roman" w:hAnsi="F"/>
          <w:spacing w:val="7"/>
          <w:sz w:val="28"/>
          <w:szCs w:val="28"/>
        </w:rPr>
        <w:t xml:space="preserve"> konulu tebliğini, 5-7 Haziran 2008 tarihlerinde Frankfurt Johann Wolfang Goethe Üniversitesi’nde sunduğunu ilan etmiştir.</w:t>
      </w:r>
      <w:r>
        <w:rPr>
          <w:rStyle w:val="FootnoteReference"/>
        </w:rPr>
        <w:footnoteReference w:id="29"/>
      </w:r>
    </w:p>
    <w:p w:rsidR="0017424E" w:rsidRDefault="000F6EE0">
      <w:pPr>
        <w:pStyle w:val="Standard"/>
        <w:spacing w:before="240" w:after="240" w:line="360" w:lineRule="auto"/>
        <w:ind w:firstLine="851"/>
        <w:jc w:val="both"/>
      </w:pPr>
      <w:r>
        <w:rPr>
          <w:rFonts w:ascii="F" w:eastAsia="Times New Roman" w:hAnsi="F"/>
          <w:iCs/>
          <w:sz w:val="28"/>
          <w:szCs w:val="28"/>
        </w:rPr>
        <w:t>Diyanet bağlantısı olması hasebiyle sempozyumun ve Ömer Özsoy’un fikirlerinin kamuoyunda ayyuka çıkmasından sonra o yıllarda Diyanet, eleşt</w:t>
      </w:r>
      <w:r>
        <w:rPr>
          <w:rFonts w:ascii="F" w:eastAsia="Times New Roman" w:hAnsi="F"/>
          <w:iCs/>
          <w:sz w:val="28"/>
          <w:szCs w:val="28"/>
        </w:rPr>
        <w:t>irilerin odağı olmamak için, Frankfurt İslam İlahiyatı Fakültesi’nin işleyişinde bazı değişiklikler yaptığını ileri sürmüştür. Bu surette Diyanet’in, göz boyama ve Özsoy bağlantısını karartma yoluna gittiği belirtilmektedir. Dolayısıyla Diyanet, “</w:t>
      </w:r>
      <w:r>
        <w:rPr>
          <w:rFonts w:ascii="F" w:eastAsia="Times New Roman" w:hAnsi="F"/>
          <w:i/>
          <w:sz w:val="28"/>
          <w:szCs w:val="28"/>
        </w:rPr>
        <w:t>Ömer Özso</w:t>
      </w:r>
      <w:r>
        <w:rPr>
          <w:rFonts w:ascii="F" w:eastAsia="Times New Roman" w:hAnsi="F"/>
          <w:i/>
          <w:sz w:val="28"/>
          <w:szCs w:val="28"/>
        </w:rPr>
        <w:t>y’un ve Frankfurt Goethe Üniversitesi bünyesindeki İslam</w:t>
      </w:r>
      <w:r>
        <w:rPr>
          <w:rFonts w:ascii="F" w:eastAsia="Times New Roman" w:hAnsi="F"/>
          <w:i/>
          <w:color w:val="333333"/>
          <w:sz w:val="28"/>
          <w:szCs w:val="28"/>
        </w:rPr>
        <w:t xml:space="preserve"> Dini Vakıf Profesörlüğü’nün </w:t>
      </w:r>
      <w:r>
        <w:rPr>
          <w:rFonts w:ascii="F" w:eastAsia="Times New Roman" w:hAnsi="F"/>
          <w:i/>
          <w:sz w:val="28"/>
          <w:szCs w:val="28"/>
        </w:rPr>
        <w:t>bizle bir bağlantısı yoktur</w:t>
      </w:r>
      <w:r>
        <w:rPr>
          <w:rFonts w:ascii="F" w:eastAsia="Times New Roman" w:hAnsi="F"/>
          <w:iCs/>
          <w:sz w:val="28"/>
          <w:szCs w:val="28"/>
        </w:rPr>
        <w:t xml:space="preserve">” açıklamalarına devam etmekte idi. </w:t>
      </w:r>
      <w:r>
        <w:rPr>
          <w:rFonts w:ascii="F" w:eastAsia="Times New Roman" w:hAnsi="F"/>
          <w:iCs/>
          <w:sz w:val="28"/>
          <w:szCs w:val="28"/>
          <w:u w:val="single"/>
        </w:rPr>
        <w:t>Halbuki, Alman “</w:t>
      </w:r>
      <w:r>
        <w:rPr>
          <w:rFonts w:ascii="F" w:eastAsia="Times New Roman" w:hAnsi="F"/>
          <w:b/>
          <w:bCs/>
          <w:i/>
          <w:sz w:val="28"/>
          <w:szCs w:val="28"/>
          <w:u w:val="single"/>
        </w:rPr>
        <w:t>Evangelisch De</w:t>
      </w:r>
      <w:r>
        <w:rPr>
          <w:rFonts w:ascii="F" w:eastAsia="Times New Roman" w:hAnsi="F"/>
          <w:iCs/>
          <w:sz w:val="28"/>
          <w:szCs w:val="28"/>
          <w:u w:val="single"/>
        </w:rPr>
        <w:t xml:space="preserve">” sitesinin, Ömer Özsoy’la Ağustos/2010’da gerçekleştirdiği Almanca söyleşide </w:t>
      </w:r>
      <w:r>
        <w:rPr>
          <w:rFonts w:ascii="F" w:eastAsia="Times New Roman" w:hAnsi="F"/>
          <w:iCs/>
          <w:sz w:val="28"/>
          <w:szCs w:val="28"/>
          <w:u w:val="single"/>
        </w:rPr>
        <w:t>Ömer Özsoy, “</w:t>
      </w:r>
      <w:r>
        <w:rPr>
          <w:rFonts w:ascii="F" w:eastAsia="Times New Roman" w:hAnsi="F"/>
          <w:i/>
          <w:sz w:val="28"/>
          <w:szCs w:val="28"/>
          <w:u w:val="single"/>
        </w:rPr>
        <w:t>2009’da oluşturulan Dini ve Kültürel Araştırmaları Enstitüsü’nün temelinin, altı yıl önce Goethe Üniversitesi DİB arasında yapılan sözleşme ve iş birliği ile “Evangelische Fakültesi” bünyesinde kurulan “İslam Dini Vakıf Profesörlüğüne dayandığ</w:t>
      </w:r>
      <w:r>
        <w:rPr>
          <w:rFonts w:ascii="F" w:eastAsia="Times New Roman" w:hAnsi="F"/>
          <w:i/>
          <w:sz w:val="28"/>
          <w:szCs w:val="28"/>
          <w:u w:val="single"/>
        </w:rPr>
        <w:t>ını”</w:t>
      </w:r>
      <w:r>
        <w:rPr>
          <w:rFonts w:ascii="F" w:eastAsia="Times New Roman" w:hAnsi="F"/>
          <w:iCs/>
          <w:sz w:val="28"/>
          <w:szCs w:val="28"/>
          <w:u w:val="single"/>
        </w:rPr>
        <w:t xml:space="preserve"> açıkça belirtmektedir.</w:t>
      </w:r>
      <w:r>
        <w:rPr>
          <w:rStyle w:val="FootnoteReference"/>
        </w:rPr>
        <w:footnoteReference w:id="30"/>
      </w:r>
      <w:r>
        <w:rPr>
          <w:rFonts w:ascii="F" w:eastAsia="Times New Roman" w:hAnsi="F"/>
          <w:iCs/>
          <w:sz w:val="28"/>
          <w:szCs w:val="28"/>
        </w:rPr>
        <w:t xml:space="preserve"> Başka dillerdeki yabancı sitelerde de Haziran 2008’de </w:t>
      </w:r>
      <w:r>
        <w:rPr>
          <w:rFonts w:ascii="F" w:eastAsia="Times New Roman" w:hAnsi="F"/>
          <w:iCs/>
          <w:sz w:val="28"/>
          <w:szCs w:val="28"/>
        </w:rPr>
        <w:t>yapılan bu sempozyumdan söz edilmektedir.</w:t>
      </w:r>
      <w:r>
        <w:rPr>
          <w:rStyle w:val="FootnoteReference"/>
        </w:rPr>
        <w:footnoteReference w:id="31"/>
      </w:r>
    </w:p>
    <w:p w:rsidR="0017424E" w:rsidRDefault="000F6EE0">
      <w:pPr>
        <w:pStyle w:val="Standard"/>
        <w:spacing w:before="240" w:after="240" w:line="360" w:lineRule="auto"/>
        <w:ind w:firstLine="851"/>
        <w:jc w:val="both"/>
      </w:pPr>
      <w:r>
        <w:rPr>
          <w:rFonts w:ascii="F" w:eastAsia="Times New Roman" w:hAnsi="F"/>
          <w:iCs/>
          <w:sz w:val="28"/>
          <w:szCs w:val="28"/>
          <w:u w:val="single"/>
        </w:rPr>
        <w:t>Ve son bir not</w:t>
      </w:r>
      <w:r>
        <w:rPr>
          <w:rFonts w:ascii="F" w:eastAsia="Times New Roman" w:hAnsi="F"/>
          <w:iCs/>
          <w:sz w:val="28"/>
          <w:szCs w:val="28"/>
        </w:rPr>
        <w:t>: Frankfurt Goethe Ünive</w:t>
      </w:r>
      <w:r>
        <w:rPr>
          <w:rFonts w:ascii="F" w:eastAsia="Times New Roman" w:hAnsi="F"/>
          <w:iCs/>
          <w:sz w:val="28"/>
          <w:szCs w:val="28"/>
        </w:rPr>
        <w:t>rsitesi bünyesindeki İslam</w:t>
      </w:r>
      <w:r>
        <w:rPr>
          <w:rFonts w:ascii="F" w:eastAsia="Times New Roman" w:hAnsi="F"/>
          <w:iCs/>
          <w:color w:val="333333"/>
          <w:sz w:val="28"/>
          <w:szCs w:val="28"/>
        </w:rPr>
        <w:t xml:space="preserve"> Dini Vakıf Profesörlüğü tarafından 2005 yılında başlatılan Kur’an hakkındaki oryantalist sempozyumların, aynı üniversite bünyesindeki “</w:t>
      </w:r>
      <w:r>
        <w:rPr>
          <w:rFonts w:ascii="F" w:eastAsia="Times New Roman" w:hAnsi="F"/>
          <w:b/>
          <w:bCs/>
          <w:i/>
          <w:color w:val="333333"/>
          <w:sz w:val="28"/>
          <w:szCs w:val="28"/>
        </w:rPr>
        <w:t>Dini ve Kültürel Araştırmalar Enstitüsü/İslam İlahiyat Fakültesi</w:t>
      </w:r>
      <w:r>
        <w:rPr>
          <w:rFonts w:ascii="F" w:eastAsia="Times New Roman" w:hAnsi="F"/>
          <w:iCs/>
          <w:color w:val="333333"/>
          <w:sz w:val="28"/>
          <w:szCs w:val="28"/>
        </w:rPr>
        <w:t>” gibi adlarla, Ankara Okuluna</w:t>
      </w:r>
      <w:r>
        <w:rPr>
          <w:rFonts w:ascii="F" w:eastAsia="Times New Roman" w:hAnsi="F"/>
          <w:iCs/>
          <w:color w:val="333333"/>
          <w:sz w:val="28"/>
          <w:szCs w:val="28"/>
        </w:rPr>
        <w:t xml:space="preserve"> mensup yerli teologların katılımıyla, daha sonraki yıllarda da devam ettiği yolunda duyumların alındığını yukarıda belirtmiştik. Bunun yanında, Alman hükümetinin desteğiyle sonradan diğer eyaletlerde açılan İlahiyat Fakültelerinde de benzer faaliyetlerin </w:t>
      </w:r>
      <w:r>
        <w:rPr>
          <w:rFonts w:ascii="F" w:eastAsia="Times New Roman" w:hAnsi="F"/>
          <w:iCs/>
          <w:color w:val="333333"/>
          <w:sz w:val="28"/>
          <w:szCs w:val="28"/>
        </w:rPr>
        <w:t>yürütüldüğü de o yıllarda gelen duyumlar arasındaydı. Son durumlar hakkında malumat sahibi değiliz.</w:t>
      </w:r>
    </w:p>
    <w:p w:rsidR="0017424E" w:rsidRDefault="000F6EE0">
      <w:pPr>
        <w:pStyle w:val="Standard"/>
        <w:keepNext/>
        <w:spacing w:before="360" w:after="240" w:line="360" w:lineRule="auto"/>
        <w:ind w:firstLine="851"/>
        <w:jc w:val="both"/>
      </w:pPr>
      <w:r>
        <w:rPr>
          <w:rFonts w:ascii="F" w:eastAsia="Times New Roman" w:hAnsi="F"/>
          <w:iCs/>
          <w:color w:val="333333"/>
          <w:sz w:val="28"/>
          <w:szCs w:val="28"/>
        </w:rPr>
        <w:t>05.04.2010</w:t>
      </w:r>
    </w:p>
    <w:p w:rsidR="0017424E" w:rsidRDefault="000F6EE0">
      <w:pPr>
        <w:pStyle w:val="Standard"/>
        <w:keepNext/>
        <w:spacing w:before="240" w:after="240" w:line="360" w:lineRule="auto"/>
        <w:ind w:firstLine="851"/>
        <w:jc w:val="both"/>
      </w:pPr>
      <w:r>
        <w:rPr>
          <w:rFonts w:ascii="F" w:eastAsia="Times New Roman" w:hAnsi="F"/>
          <w:iCs/>
          <w:color w:val="333333"/>
          <w:sz w:val="28"/>
          <w:szCs w:val="28"/>
        </w:rPr>
        <w:t>Gözden Geçirme: 05.04.2011 ve 05.04.2018</w:t>
      </w:r>
    </w:p>
    <w:p w:rsidR="0017424E" w:rsidRDefault="000F6EE0">
      <w:pPr>
        <w:pStyle w:val="Standard"/>
        <w:keepNext/>
        <w:spacing w:before="240" w:after="240" w:line="360" w:lineRule="auto"/>
        <w:ind w:firstLine="851"/>
        <w:jc w:val="both"/>
      </w:pPr>
      <w:r>
        <w:rPr>
          <w:rFonts w:ascii="F" w:eastAsia="Times New Roman" w:hAnsi="F"/>
          <w:b/>
          <w:bCs/>
          <w:iCs/>
          <w:sz w:val="28"/>
          <w:szCs w:val="28"/>
        </w:rPr>
        <w:t>Dr. Ahmet GELİŞGEN</w:t>
      </w:r>
    </w:p>
    <w:p w:rsidR="0017424E" w:rsidRDefault="000F6EE0">
      <w:pPr>
        <w:pStyle w:val="Standard"/>
        <w:keepNext/>
        <w:spacing w:before="240" w:after="240" w:line="360" w:lineRule="auto"/>
        <w:ind w:firstLine="851"/>
        <w:jc w:val="both"/>
      </w:pPr>
      <w:hyperlink r:id="rId7" w:history="1">
        <w:r>
          <w:rPr>
            <w:rFonts w:ascii="F" w:eastAsia="Times New Roman" w:hAnsi="F"/>
            <w:iCs/>
            <w:sz w:val="28"/>
            <w:szCs w:val="28"/>
          </w:rPr>
          <w:t>www.ahmetgelisgen.com</w:t>
        </w:r>
      </w:hyperlink>
    </w:p>
    <w:p w:rsidR="0017424E" w:rsidRDefault="0017424E">
      <w:pPr>
        <w:pStyle w:val="Standard"/>
        <w:keepNext/>
        <w:spacing w:before="240" w:after="240" w:line="360" w:lineRule="auto"/>
        <w:ind w:firstLine="851"/>
        <w:jc w:val="both"/>
        <w:rPr>
          <w:rFonts w:ascii="F" w:eastAsia="Times New Roman" w:hAnsi="F"/>
          <w:b/>
          <w:bCs/>
          <w:iCs/>
          <w:sz w:val="28"/>
          <w:szCs w:val="28"/>
        </w:rPr>
      </w:pPr>
    </w:p>
    <w:p w:rsidR="0017424E" w:rsidRDefault="000F6EE0">
      <w:pPr>
        <w:pStyle w:val="Standard"/>
        <w:keepNext/>
        <w:spacing w:before="240" w:after="240" w:line="360" w:lineRule="auto"/>
        <w:ind w:firstLine="851"/>
        <w:jc w:val="both"/>
      </w:pPr>
      <w:r>
        <w:rPr>
          <w:rFonts w:ascii="F" w:eastAsia="Times New Roman" w:hAnsi="F"/>
          <w:b/>
          <w:bCs/>
          <w:iCs/>
          <w:sz w:val="28"/>
          <w:szCs w:val="28"/>
        </w:rPr>
        <w:t>NOT:</w:t>
      </w:r>
    </w:p>
    <w:p w:rsidR="0017424E" w:rsidRDefault="000F6EE0">
      <w:pPr>
        <w:pStyle w:val="Standard"/>
        <w:spacing w:before="240" w:after="240" w:line="360" w:lineRule="auto"/>
        <w:ind w:firstLine="851"/>
        <w:jc w:val="both"/>
      </w:pPr>
      <w:r>
        <w:rPr>
          <w:rFonts w:ascii="F" w:eastAsia="Times New Roman" w:hAnsi="F"/>
          <w:b/>
          <w:bCs/>
          <w:iCs/>
          <w:sz w:val="28"/>
          <w:szCs w:val="28"/>
        </w:rPr>
        <w:t xml:space="preserve">1) </w:t>
      </w:r>
      <w:r>
        <w:rPr>
          <w:rFonts w:ascii="F" w:eastAsia="Times New Roman" w:hAnsi="F"/>
          <w:iCs/>
          <w:sz w:val="28"/>
          <w:szCs w:val="28"/>
        </w:rPr>
        <w:t xml:space="preserve">İşbu yazının kısmen de olsa önceki yıllarda kamuoyuna yayılması üzerine, </w:t>
      </w:r>
      <w:r>
        <w:rPr>
          <w:rFonts w:ascii="F" w:eastAsia="Times New Roman" w:hAnsi="F"/>
          <w:iCs/>
          <w:sz w:val="28"/>
          <w:szCs w:val="28"/>
          <w:u w:val="single"/>
        </w:rPr>
        <w:t>yazımızda kaynak gösterdiğimiz bazı web sitesi linklerinde yer alan konuya ilişkin dokümanların kaldırıldığı gözlemlenmiştir</w:t>
      </w:r>
      <w:r>
        <w:rPr>
          <w:rFonts w:ascii="F" w:eastAsia="Times New Roman" w:hAnsi="F"/>
          <w:iCs/>
          <w:sz w:val="28"/>
          <w:szCs w:val="28"/>
        </w:rPr>
        <w:t>. Hukukî açıdan bunun bir ehemmiyeti söz konusu değild</w:t>
      </w:r>
      <w:r>
        <w:rPr>
          <w:rFonts w:ascii="F" w:eastAsia="Times New Roman" w:hAnsi="F"/>
          <w:iCs/>
          <w:sz w:val="28"/>
          <w:szCs w:val="28"/>
        </w:rPr>
        <w:t>ir. Zira ilgili linklerdeki bilgiler, önceden tarafımızca yazılı doküman haline getirilmiştir. Ayrıca, mahkemelik herhangi bir durum söz konusu olduğunda, ilgili yazının internetteki dokümanı, mahkeme tarafından istenebilecektir.  Bu yüzden biz, içeriği ka</w:t>
      </w:r>
      <w:r>
        <w:rPr>
          <w:rFonts w:ascii="F" w:eastAsia="Times New Roman" w:hAnsi="F"/>
          <w:iCs/>
          <w:sz w:val="28"/>
          <w:szCs w:val="28"/>
        </w:rPr>
        <w:t>ldırılan siteleri de kaynaklardan silmedik. (A. Gelişgen)</w:t>
      </w:r>
    </w:p>
    <w:p w:rsidR="0017424E" w:rsidRDefault="000F6EE0">
      <w:pPr>
        <w:pStyle w:val="Standard"/>
        <w:spacing w:before="240" w:after="240" w:line="360" w:lineRule="auto"/>
        <w:ind w:firstLine="851"/>
        <w:jc w:val="both"/>
      </w:pPr>
      <w:r>
        <w:rPr>
          <w:rFonts w:ascii="F" w:eastAsia="Times New Roman" w:hAnsi="F"/>
          <w:b/>
          <w:bCs/>
          <w:iCs/>
          <w:sz w:val="28"/>
          <w:szCs w:val="28"/>
        </w:rPr>
        <w:t>2)</w:t>
      </w:r>
      <w:r>
        <w:rPr>
          <w:rFonts w:ascii="F" w:eastAsia="Times New Roman" w:hAnsi="F"/>
          <w:iCs/>
          <w:sz w:val="28"/>
          <w:szCs w:val="28"/>
        </w:rPr>
        <w:t xml:space="preserve"> DİB tarafından yönetilen Türkiye Diyanet Vakfı (aracılığıyla) tarafından düzenlenen ve Kur’an-ı Kerim aleyhine tebliğlerin yer aldığı sempozyum hakkında bilgi için de bkz. </w:t>
      </w:r>
      <w:hyperlink r:id="rId8" w:history="1">
        <w:r>
          <w:rPr>
            <w:rFonts w:ascii="F" w:eastAsia="Times New Roman" w:hAnsi="F"/>
            <w:iCs/>
            <w:sz w:val="28"/>
            <w:szCs w:val="28"/>
          </w:rPr>
          <w:t>http://www.ahmetgelisgen.com/Makale-Detay.aspx?ID=145#201803277909</w:t>
        </w:r>
      </w:hyperlink>
    </w:p>
    <w:p w:rsidR="0017424E" w:rsidRDefault="0017424E">
      <w:pPr>
        <w:pStyle w:val="Standard"/>
        <w:spacing w:before="240" w:after="240" w:line="360" w:lineRule="auto"/>
        <w:ind w:firstLine="851"/>
        <w:jc w:val="both"/>
        <w:rPr>
          <w:rFonts w:ascii="F" w:eastAsia="Times New Roman" w:hAnsi="F"/>
          <w:iCs/>
          <w:sz w:val="28"/>
          <w:szCs w:val="28"/>
        </w:rPr>
      </w:pPr>
    </w:p>
    <w:bookmarkEnd w:id="1"/>
    <w:p w:rsidR="0017424E" w:rsidRDefault="0017424E">
      <w:pPr>
        <w:pStyle w:val="Standard"/>
        <w:spacing w:before="240" w:after="240" w:line="360" w:lineRule="auto"/>
        <w:jc w:val="both"/>
      </w:pPr>
    </w:p>
    <w:sectPr w:rsidR="0017424E">
      <w:headerReference w:type="default" r:id="rId9"/>
      <w:pgSz w:w="11906" w:h="16838"/>
      <w:pgMar w:top="1134" w:right="1134" w:bottom="1134"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F6EE0">
      <w:pPr>
        <w:spacing w:after="0" w:line="240" w:lineRule="auto"/>
      </w:pPr>
      <w:r>
        <w:separator/>
      </w:r>
    </w:p>
  </w:endnote>
  <w:endnote w:type="continuationSeparator" w:id="0">
    <w:p w:rsidR="00000000" w:rsidRDefault="000F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1">
    <w:charset w:val="00"/>
    <w:family w:val="auto"/>
    <w:pitch w:val="variable"/>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F6EE0">
      <w:pPr>
        <w:spacing w:after="0" w:line="240" w:lineRule="auto"/>
      </w:pPr>
      <w:r>
        <w:rPr>
          <w:color w:val="000000"/>
        </w:rPr>
        <w:separator/>
      </w:r>
    </w:p>
  </w:footnote>
  <w:footnote w:type="continuationSeparator" w:id="0">
    <w:p w:rsidR="00000000" w:rsidRDefault="000F6EE0">
      <w:pPr>
        <w:spacing w:after="0" w:line="240" w:lineRule="auto"/>
      </w:pPr>
      <w:r>
        <w:continuationSeparator/>
      </w:r>
    </w:p>
  </w:footnote>
  <w:footnote w:id="1">
    <w:p w:rsidR="0017424E" w:rsidRDefault="000F6EE0">
      <w:pPr>
        <w:pStyle w:val="FootnoteText"/>
        <w:tabs>
          <w:tab w:val="left" w:pos="284"/>
        </w:tabs>
        <w:spacing w:after="120"/>
        <w:ind w:left="142" w:hanging="142"/>
        <w:jc w:val="both"/>
      </w:pPr>
      <w:r>
        <w:rPr>
          <w:rStyle w:val="FootnoteReference"/>
        </w:rPr>
        <w:footnoteRef/>
      </w:r>
      <w:hyperlink r:id="rId1" w:history="1">
        <w:r>
          <w:rPr>
            <w:rFonts w:ascii="F" w:hAnsi="F"/>
            <w:sz w:val="24"/>
            <w:szCs w:val="24"/>
          </w:rPr>
          <w:t>http://tr.qantara.de/webcom/show_article.php/_c-674/_nr-226/i.html</w:t>
        </w:r>
      </w:hyperlink>
      <w:r>
        <w:rPr>
          <w:rFonts w:ascii="F" w:hAnsi="F"/>
          <w:sz w:val="24"/>
          <w:szCs w:val="24"/>
        </w:rPr>
        <w:t xml:space="preserve">; </w:t>
      </w:r>
      <w:hyperlink r:id="rId2" w:history="1">
        <w:r>
          <w:rPr>
            <w:rFonts w:ascii="F" w:eastAsia="Times New Roman" w:hAnsi="F"/>
            <w:sz w:val="24"/>
            <w:szCs w:val="24"/>
          </w:rPr>
          <w:t>http://en.qantara.de/Koran-Studies-under-Scrutiny/8085c8154i1p164/index.html</w:t>
        </w:r>
      </w:hyperlink>
      <w:r>
        <w:rPr>
          <w:rFonts w:ascii="F" w:eastAsia="Times New Roman" w:hAnsi="F"/>
          <w:sz w:val="24"/>
          <w:szCs w:val="24"/>
        </w:rPr>
        <w:t xml:space="preserve">; </w:t>
      </w:r>
      <w:hyperlink r:id="rId3" w:history="1">
        <w:r>
          <w:rPr>
            <w:rFonts w:ascii="F" w:hAnsi="F"/>
            <w:sz w:val="24"/>
            <w:szCs w:val="24"/>
          </w:rPr>
          <w:t>http://tr.qantara.de/webcom/show_article.php?wc_c=674&amp;wc_id=94</w:t>
        </w:r>
      </w:hyperlink>
      <w:r>
        <w:rPr>
          <w:rFonts w:ascii="F" w:hAnsi="F"/>
          <w:sz w:val="24"/>
          <w:szCs w:val="24"/>
        </w:rPr>
        <w:t xml:space="preserve"> .</w:t>
      </w:r>
    </w:p>
  </w:footnote>
  <w:footnote w:id="2">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http://www.evange</w:t>
      </w:r>
      <w:r>
        <w:rPr>
          <w:rFonts w:ascii="F" w:hAnsi="F"/>
          <w:sz w:val="24"/>
          <w:szCs w:val="24"/>
        </w:rPr>
        <w:t xml:space="preserve">lisch.de/inhalte/101383/27-08-2010/frankfurter-islam-studien-betonen-die-theologie; </w:t>
      </w:r>
      <w:hyperlink r:id="rId4" w:history="1">
        <w:r>
          <w:rPr>
            <w:rFonts w:ascii="F" w:hAnsi="F"/>
            <w:sz w:val="24"/>
            <w:szCs w:val="24"/>
          </w:rPr>
          <w:t>http://www.evangelisch.de/themen/religion/frankfurter-islam-</w:t>
        </w:r>
        <w:r>
          <w:rPr>
            <w:rFonts w:ascii="F" w:hAnsi="F"/>
            <w:sz w:val="24"/>
            <w:szCs w:val="24"/>
          </w:rPr>
          <w:t>studien-betonen-die-theologie22277</w:t>
        </w:r>
      </w:hyperlink>
      <w:r>
        <w:rPr>
          <w:rFonts w:ascii="F" w:hAnsi="F"/>
          <w:sz w:val="24"/>
          <w:szCs w:val="24"/>
        </w:rPr>
        <w:t xml:space="preserve"> .</w:t>
      </w:r>
    </w:p>
  </w:footnote>
  <w:footnote w:id="3">
    <w:p w:rsidR="0017424E" w:rsidRDefault="000F6EE0">
      <w:pPr>
        <w:pStyle w:val="FootnoteText"/>
        <w:tabs>
          <w:tab w:val="left" w:pos="142"/>
        </w:tabs>
        <w:spacing w:after="120"/>
        <w:ind w:hanging="142"/>
        <w:jc w:val="both"/>
      </w:pPr>
      <w:r>
        <w:rPr>
          <w:rStyle w:val="FootnoteReference"/>
        </w:rPr>
        <w:footnoteRef/>
      </w:r>
      <w:r>
        <w:rPr>
          <w:rFonts w:ascii="F" w:hAnsi="F"/>
          <w:sz w:val="24"/>
          <w:szCs w:val="24"/>
        </w:rPr>
        <w:t>Diyanet İşleri Başkanlığı tarafından yönetilen Türkiye Diyane</w:t>
      </w:r>
      <w:r>
        <w:rPr>
          <w:rFonts w:ascii="F" w:hAnsi="F"/>
          <w:sz w:val="24"/>
          <w:szCs w:val="24"/>
        </w:rPr>
        <w:t xml:space="preserve">t Vakfı tarafından (aracılığıyla) düzenlenen ve Kur’an-ı Kerim aleyhine tebliğlerin yer aldığı sempozyum hakkında bilgi için de bkz. </w:t>
      </w:r>
      <w:hyperlink r:id="rId5" w:history="1">
        <w:r>
          <w:rPr>
            <w:rFonts w:ascii="F" w:hAnsi="F"/>
            <w:sz w:val="24"/>
            <w:szCs w:val="24"/>
          </w:rPr>
          <w:t>http://www.ahmetgelisgen.com/Makale-Detay.aspx?ID=145#201803277909</w:t>
        </w:r>
      </w:hyperlink>
    </w:p>
  </w:footnote>
  <w:footnote w:id="4">
    <w:p w:rsidR="0017424E" w:rsidRDefault="000F6EE0">
      <w:pPr>
        <w:pStyle w:val="FootnoteText"/>
        <w:tabs>
          <w:tab w:val="left" w:pos="284"/>
        </w:tabs>
        <w:spacing w:after="120"/>
        <w:ind w:left="142" w:hanging="142"/>
        <w:jc w:val="both"/>
      </w:pPr>
      <w:r>
        <w:rPr>
          <w:rStyle w:val="FootnoteReference"/>
        </w:rPr>
        <w:footnoteRef/>
      </w:r>
      <w:hyperlink r:id="rId6" w:history="1">
        <w:r>
          <w:rPr>
            <w:rFonts w:ascii="F" w:hAnsi="F"/>
            <w:sz w:val="24"/>
            <w:szCs w:val="24"/>
          </w:rPr>
          <w:t>http://www.timeturk.com/tr/2008/07/22/cizvit-papazi-korner-den-tarihselcilere-elestiri.html#.VRH2HE05lfw</w:t>
        </w:r>
      </w:hyperlink>
      <w:r>
        <w:rPr>
          <w:rFonts w:ascii="F" w:hAnsi="F"/>
          <w:sz w:val="24"/>
          <w:szCs w:val="24"/>
        </w:rPr>
        <w:t xml:space="preserve">; </w:t>
      </w:r>
      <w:hyperlink r:id="rId7" w:history="1">
        <w:r>
          <w:rPr>
            <w:rFonts w:ascii="F" w:hAnsi="F"/>
            <w:sz w:val="24"/>
            <w:szCs w:val="24"/>
          </w:rPr>
          <w:t>http://www.islamvehayat.com/yazdir.php?haber_id=1673</w:t>
        </w:r>
      </w:hyperlink>
      <w:r>
        <w:rPr>
          <w:rFonts w:ascii="F" w:hAnsi="F"/>
          <w:sz w:val="24"/>
          <w:szCs w:val="24"/>
        </w:rPr>
        <w:t>. Ayrıca bkz. http://www.hanifdostlar.net/forum_posts.asp?TID=5808.</w:t>
      </w:r>
    </w:p>
  </w:footnote>
  <w:footnote w:id="5">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 xml:space="preserve">Bkz. </w:t>
      </w:r>
      <w:hyperlink r:id="rId8" w:history="1">
        <w:r>
          <w:rPr>
            <w:rFonts w:ascii="F" w:hAnsi="F"/>
            <w:sz w:val="24"/>
            <w:szCs w:val="24"/>
          </w:rPr>
          <w:t>http://tr.qantara.de/webcom/show_article.ph</w:t>
        </w:r>
        <w:r>
          <w:rPr>
            <w:rFonts w:ascii="F" w:hAnsi="F"/>
            <w:sz w:val="24"/>
            <w:szCs w:val="24"/>
          </w:rPr>
          <w:t>p/_c-678/_nr-14/i.html</w:t>
        </w:r>
      </w:hyperlink>
      <w:r>
        <w:rPr>
          <w:rFonts w:ascii="F" w:hAnsi="F"/>
          <w:sz w:val="24"/>
          <w:szCs w:val="24"/>
        </w:rPr>
        <w:t>.</w:t>
      </w:r>
    </w:p>
  </w:footnote>
  <w:footnote w:id="6">
    <w:p w:rsidR="0017424E" w:rsidRDefault="000F6EE0">
      <w:pPr>
        <w:pStyle w:val="FootnoteText"/>
        <w:tabs>
          <w:tab w:val="left" w:pos="284"/>
        </w:tabs>
        <w:spacing w:after="120"/>
        <w:ind w:left="142" w:hanging="142"/>
        <w:jc w:val="both"/>
      </w:pPr>
      <w:r>
        <w:rPr>
          <w:rStyle w:val="FootnoteReference"/>
        </w:rPr>
        <w:footnoteRef/>
      </w:r>
      <w:hyperlink r:id="rId9" w:history="1">
        <w:r>
          <w:rPr>
            <w:rFonts w:ascii="F" w:hAnsi="F"/>
            <w:sz w:val="24"/>
            <w:szCs w:val="24"/>
          </w:rPr>
          <w:t>http://tr.qa</w:t>
        </w:r>
        <w:r>
          <w:rPr>
            <w:rFonts w:ascii="F" w:hAnsi="F"/>
            <w:sz w:val="24"/>
            <w:szCs w:val="24"/>
          </w:rPr>
          <w:t>ntara.de/webcom/show_article.php/_c-674/_nr-226/i.html</w:t>
        </w:r>
      </w:hyperlink>
      <w:r>
        <w:rPr>
          <w:rFonts w:ascii="F" w:hAnsi="F"/>
          <w:sz w:val="24"/>
          <w:szCs w:val="24"/>
        </w:rPr>
        <w:t xml:space="preserve">; </w:t>
      </w:r>
      <w:hyperlink r:id="rId10" w:history="1">
        <w:r>
          <w:rPr>
            <w:rFonts w:ascii="F" w:hAnsi="F"/>
            <w:sz w:val="24"/>
            <w:szCs w:val="24"/>
          </w:rPr>
          <w:t>http://tr.qantara.de/webcom/show_article.php?wc_c=674&amp;wc_id=94</w:t>
        </w:r>
      </w:hyperlink>
      <w:r>
        <w:rPr>
          <w:rFonts w:ascii="F" w:hAnsi="F"/>
          <w:sz w:val="24"/>
          <w:szCs w:val="24"/>
        </w:rPr>
        <w:t xml:space="preserve">; </w:t>
      </w:r>
      <w:hyperlink r:id="rId11" w:history="1">
        <w:r>
          <w:rPr>
            <w:rFonts w:ascii="F" w:hAnsi="F"/>
            <w:sz w:val="24"/>
            <w:szCs w:val="24"/>
          </w:rPr>
          <w:t>http://www.islamvehayat.com/yazdir.php?haber_id=1673</w:t>
        </w:r>
      </w:hyperlink>
      <w:r>
        <w:rPr>
          <w:rFonts w:ascii="F" w:hAnsi="F"/>
          <w:sz w:val="24"/>
          <w:szCs w:val="24"/>
        </w:rPr>
        <w:t>.</w:t>
      </w:r>
    </w:p>
  </w:footnote>
  <w:footnote w:id="7">
    <w:p w:rsidR="0017424E" w:rsidRDefault="000F6EE0">
      <w:pPr>
        <w:pStyle w:val="FootnoteText"/>
        <w:tabs>
          <w:tab w:val="left" w:pos="142"/>
        </w:tabs>
        <w:spacing w:after="120"/>
        <w:ind w:hanging="142"/>
        <w:jc w:val="both"/>
      </w:pPr>
      <w:r>
        <w:rPr>
          <w:rStyle w:val="FootnoteReference"/>
        </w:rPr>
        <w:footnoteRef/>
      </w:r>
      <w:r>
        <w:rPr>
          <w:rFonts w:ascii="F" w:hAnsi="F"/>
          <w:sz w:val="24"/>
          <w:szCs w:val="24"/>
        </w:rPr>
        <w:t>Orijinal cümleden çıkardığımız anlamdır.</w:t>
      </w:r>
    </w:p>
  </w:footnote>
  <w:footnote w:id="8">
    <w:p w:rsidR="0017424E" w:rsidRDefault="000F6EE0">
      <w:pPr>
        <w:pStyle w:val="FootnoteText"/>
        <w:tabs>
          <w:tab w:val="left" w:pos="284"/>
        </w:tabs>
        <w:spacing w:after="120"/>
        <w:ind w:left="142" w:hanging="142"/>
        <w:jc w:val="both"/>
      </w:pPr>
      <w:r>
        <w:rPr>
          <w:rStyle w:val="FootnoteReference"/>
        </w:rPr>
        <w:footnoteRef/>
      </w:r>
      <w:hyperlink r:id="rId12" w:history="1">
        <w:r>
          <w:rPr>
            <w:rFonts w:ascii="F" w:hAnsi="F"/>
            <w:sz w:val="24"/>
            <w:szCs w:val="24"/>
          </w:rPr>
          <w:t>http://tr.qan</w:t>
        </w:r>
        <w:r>
          <w:rPr>
            <w:rFonts w:ascii="F" w:hAnsi="F"/>
            <w:sz w:val="24"/>
            <w:szCs w:val="24"/>
          </w:rPr>
          <w:t>tara.de/Tebliğ-yerine-modern-İslam-anlayışı/15306c15436i1p381/index.html</w:t>
        </w:r>
      </w:hyperlink>
      <w:r>
        <w:rPr>
          <w:rFonts w:ascii="F" w:hAnsi="F"/>
          <w:sz w:val="24"/>
          <w:szCs w:val="24"/>
        </w:rPr>
        <w:t xml:space="preserve">; </w:t>
      </w:r>
      <w:hyperlink r:id="rId13" w:history="1">
        <w:r>
          <w:rPr>
            <w:rFonts w:ascii="F" w:eastAsia="Times New Roman" w:hAnsi="F"/>
            <w:sz w:val="24"/>
            <w:szCs w:val="24"/>
          </w:rPr>
          <w:t>http://en.qantara.de/Koran-Studies-under-Scrutiny/8085c8154i1p164/index.html</w:t>
        </w:r>
      </w:hyperlink>
      <w:r>
        <w:rPr>
          <w:rFonts w:ascii="F" w:eastAsia="Times New Roman" w:hAnsi="F"/>
          <w:sz w:val="24"/>
          <w:szCs w:val="24"/>
        </w:rPr>
        <w:t xml:space="preserve">; </w:t>
      </w:r>
      <w:hyperlink r:id="rId14" w:history="1">
        <w:r>
          <w:rPr>
            <w:rFonts w:ascii="F" w:hAnsi="F"/>
            <w:sz w:val="24"/>
            <w:szCs w:val="24"/>
          </w:rPr>
          <w:t>http://www.timeturk.com/tr/2008/07/22/cizvit-papazi-korner-den-tarihselcilere-elestiri.html#.VRH2HE05lfw</w:t>
        </w:r>
      </w:hyperlink>
    </w:p>
  </w:footnote>
  <w:footnote w:id="9">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Güncel Dini Meseleler Birinci İstişare Toplantısı – I (15-18 Mayıs 2002), İstanbul, (DİB bas</w:t>
      </w:r>
      <w:r>
        <w:rPr>
          <w:rFonts w:ascii="F" w:hAnsi="F"/>
          <w:sz w:val="24"/>
          <w:szCs w:val="24"/>
        </w:rPr>
        <w:t>kısı, Ankara, 2004), s. 124.</w:t>
      </w:r>
    </w:p>
  </w:footnote>
  <w:footnote w:id="10">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Güncel Dini Meseleler Birinci İstişare Toplantısı – I (15-18 Mayıs 2002), İstanbul, (DİB bask</w:t>
      </w:r>
      <w:r>
        <w:rPr>
          <w:rFonts w:ascii="F" w:hAnsi="F"/>
          <w:sz w:val="24"/>
          <w:szCs w:val="24"/>
        </w:rPr>
        <w:t>ısı, Ankara, 2004).</w:t>
      </w:r>
    </w:p>
  </w:footnote>
  <w:footnote w:id="11">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Güncel Dini Meseleler Birinci İstişare Toplantısı – I (15-18 Mayıs 2002), İstanbul, (DİB baskısı, Ankara, 2</w:t>
      </w:r>
      <w:r>
        <w:rPr>
          <w:rFonts w:ascii="F" w:hAnsi="F"/>
          <w:sz w:val="24"/>
          <w:szCs w:val="24"/>
        </w:rPr>
        <w:t>004), s. 292.</w:t>
      </w:r>
    </w:p>
  </w:footnote>
  <w:footnote w:id="12">
    <w:p w:rsidR="0017424E" w:rsidRDefault="000F6EE0">
      <w:pPr>
        <w:pStyle w:val="FootnoteText"/>
        <w:tabs>
          <w:tab w:val="left" w:pos="284"/>
        </w:tabs>
        <w:spacing w:after="120"/>
        <w:ind w:left="142" w:hanging="142"/>
        <w:jc w:val="both"/>
      </w:pPr>
      <w:r>
        <w:rPr>
          <w:rStyle w:val="FootnoteReference"/>
        </w:rPr>
        <w:footnoteRef/>
      </w:r>
      <w:hyperlink r:id="rId15" w:history="1">
        <w:r>
          <w:rPr>
            <w:rFonts w:ascii="F" w:eastAsia="Times New Roman" w:hAnsi="F"/>
            <w:sz w:val="24"/>
            <w:szCs w:val="24"/>
          </w:rPr>
          <w:t>http://en.qantara.de/Koran-Studies-und</w:t>
        </w:r>
        <w:r>
          <w:rPr>
            <w:rFonts w:ascii="F" w:eastAsia="Times New Roman" w:hAnsi="F"/>
            <w:sz w:val="24"/>
            <w:szCs w:val="24"/>
          </w:rPr>
          <w:t>er-Scrutiny/8085c8154i1p164/index.html</w:t>
        </w:r>
      </w:hyperlink>
      <w:r>
        <w:rPr>
          <w:rFonts w:ascii="F" w:eastAsia="Times New Roman" w:hAnsi="F"/>
          <w:sz w:val="24"/>
          <w:szCs w:val="24"/>
        </w:rPr>
        <w:t xml:space="preserve"> ; </w:t>
      </w:r>
      <w:hyperlink r:id="rId16" w:history="1">
        <w:r>
          <w:rPr>
            <w:rFonts w:ascii="F" w:hAnsi="F"/>
            <w:sz w:val="24"/>
            <w:szCs w:val="24"/>
          </w:rPr>
          <w:t>http://www.islamvehayat.com/yazdir.php?haber_id=1673</w:t>
        </w:r>
      </w:hyperlink>
    </w:p>
  </w:footnote>
  <w:footnote w:id="13">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w:t>
      </w:r>
      <w:r>
        <w:rPr>
          <w:rFonts w:ascii="F" w:eastAsia="Times New Roman" w:hAnsi="F"/>
          <w:sz w:val="24"/>
          <w:szCs w:val="24"/>
        </w:rPr>
        <w:t xml:space="preserve">Dekonsakre etmek”: Nassı ilahi şartlardan kopararak beşeri bir düzleme indirgeme, ilahi olan her şeyi beşeri, akli, ve tarihi düzleme indirgeme, aklın </w:t>
      </w:r>
      <w:r>
        <w:rPr>
          <w:rFonts w:ascii="F" w:eastAsia="Times New Roman" w:hAnsi="F"/>
          <w:sz w:val="24"/>
          <w:szCs w:val="24"/>
        </w:rPr>
        <w:t>sınırlarını aşan her şeyi yok sayma.</w:t>
      </w:r>
    </w:p>
  </w:footnote>
  <w:footnote w:id="14">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http://www.islamvehayat.com/yazdir.php?haber_id=1673</w:t>
      </w:r>
    </w:p>
  </w:footnote>
  <w:footnote w:id="15">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Bkz. Uluslararası Avrupa Birliği Şûrası Tebliğ ve Müzakereleri (3-7 Mayıs 2000) I, Ankara, 2000, s.442. Bardakoğlu’nun, Ebu Zeyd’i onayladığı cümleler için de bkz. Uluslararası Avrupa Birliği Ş</w:t>
      </w:r>
      <w:r>
        <w:rPr>
          <w:rFonts w:ascii="F" w:hAnsi="F"/>
          <w:sz w:val="24"/>
          <w:szCs w:val="24"/>
        </w:rPr>
        <w:t>ûrası Tebliğ ve Müzakereleri (3-7 Mayıs 2000) I, Ankara, 2000, s.517, 518.</w:t>
      </w:r>
    </w:p>
  </w:footnote>
  <w:footnote w:id="16">
    <w:p w:rsidR="0017424E" w:rsidRDefault="000F6EE0">
      <w:pPr>
        <w:pStyle w:val="FootnoteText"/>
        <w:tabs>
          <w:tab w:val="left" w:pos="284"/>
        </w:tabs>
        <w:spacing w:after="120"/>
        <w:ind w:left="142" w:hanging="142"/>
        <w:jc w:val="both"/>
      </w:pPr>
      <w:r>
        <w:rPr>
          <w:rStyle w:val="FootnoteReference"/>
        </w:rPr>
        <w:footnoteRef/>
      </w:r>
      <w:hyperlink r:id="rId17" w:history="1">
        <w:r>
          <w:rPr>
            <w:rFonts w:ascii="F" w:eastAsia="Times New Roman" w:hAnsi="F"/>
            <w:sz w:val="24"/>
            <w:szCs w:val="24"/>
          </w:rPr>
          <w:t>http://en.qantara.de/Koran-Studies-under-Scrutiny/8085c8154i1p164/index.html</w:t>
        </w:r>
      </w:hyperlink>
      <w:r>
        <w:rPr>
          <w:rFonts w:ascii="F" w:eastAsia="Times New Roman" w:hAnsi="F"/>
          <w:sz w:val="24"/>
          <w:szCs w:val="24"/>
        </w:rPr>
        <w:t xml:space="preserve">;  </w:t>
      </w:r>
      <w:hyperlink r:id="rId18" w:history="1">
        <w:r>
          <w:rPr>
            <w:rFonts w:ascii="F" w:hAnsi="F"/>
            <w:sz w:val="24"/>
            <w:szCs w:val="24"/>
          </w:rPr>
          <w:t>http://www.timeturk.com/tr/2008/07/20/modernist-tarihselci-kur-an-sempozyumu.html#.VRH6P005lfw</w:t>
        </w:r>
      </w:hyperlink>
      <w:r>
        <w:rPr>
          <w:rFonts w:ascii="F" w:hAnsi="F"/>
          <w:sz w:val="24"/>
          <w:szCs w:val="24"/>
        </w:rPr>
        <w:t xml:space="preserve">; </w:t>
      </w:r>
      <w:hyperlink r:id="rId19" w:history="1">
        <w:r>
          <w:rPr>
            <w:rFonts w:ascii="F" w:hAnsi="F"/>
            <w:sz w:val="24"/>
            <w:szCs w:val="24"/>
          </w:rPr>
          <w:t>http://www.islamvehayat.com/yazdir.php?haber_id=1673</w:t>
        </w:r>
      </w:hyperlink>
      <w:r>
        <w:rPr>
          <w:rFonts w:ascii="F" w:hAnsi="F"/>
          <w:sz w:val="24"/>
          <w:szCs w:val="24"/>
        </w:rPr>
        <w:t>.</w:t>
      </w:r>
    </w:p>
  </w:footnote>
  <w:footnote w:id="17">
    <w:p w:rsidR="0017424E" w:rsidRDefault="000F6EE0">
      <w:pPr>
        <w:pStyle w:val="FootnoteText"/>
        <w:tabs>
          <w:tab w:val="left" w:pos="142"/>
        </w:tabs>
        <w:spacing w:after="120"/>
        <w:ind w:hanging="142"/>
        <w:jc w:val="both"/>
      </w:pPr>
      <w:r>
        <w:rPr>
          <w:rStyle w:val="FootnoteReference"/>
        </w:rPr>
        <w:footnoteRef/>
      </w:r>
      <w:r>
        <w:rPr>
          <w:rFonts w:ascii="F" w:hAnsi="F"/>
          <w:sz w:val="24"/>
          <w:szCs w:val="24"/>
        </w:rPr>
        <w:t>İşbu mektuplar elimizdedir.</w:t>
      </w:r>
    </w:p>
  </w:footnote>
  <w:footnote w:id="18">
    <w:p w:rsidR="0017424E" w:rsidRDefault="000F6EE0">
      <w:pPr>
        <w:pStyle w:val="FootnoteText"/>
        <w:tabs>
          <w:tab w:val="left" w:pos="284"/>
        </w:tabs>
        <w:spacing w:after="120"/>
        <w:ind w:left="142" w:hanging="142"/>
        <w:jc w:val="both"/>
      </w:pPr>
      <w:r>
        <w:rPr>
          <w:rStyle w:val="FootnoteReference"/>
        </w:rPr>
        <w:footnoteRef/>
      </w:r>
      <w:hyperlink r:id="rId20" w:history="1">
        <w:r>
          <w:rPr>
            <w:rFonts w:ascii="F" w:hAnsi="F"/>
            <w:sz w:val="24"/>
            <w:szCs w:val="24"/>
          </w:rPr>
          <w:t>http://www.timeturk.com/tr/2008/07/20/modernist-tarihselci-kur-an-semp</w:t>
        </w:r>
        <w:r>
          <w:rPr>
            <w:rFonts w:ascii="F" w:hAnsi="F"/>
            <w:sz w:val="24"/>
            <w:szCs w:val="24"/>
          </w:rPr>
          <w:t>ozyumu.html#.VRH6P005lfw</w:t>
        </w:r>
      </w:hyperlink>
    </w:p>
  </w:footnote>
  <w:footnote w:id="19">
    <w:p w:rsidR="0017424E" w:rsidRDefault="000F6EE0">
      <w:pPr>
        <w:pStyle w:val="FootnoteText"/>
        <w:tabs>
          <w:tab w:val="left" w:pos="284"/>
        </w:tabs>
        <w:spacing w:after="120"/>
        <w:ind w:left="142" w:hanging="142"/>
        <w:jc w:val="both"/>
      </w:pPr>
      <w:r>
        <w:rPr>
          <w:rStyle w:val="FootnoteReference"/>
        </w:rPr>
        <w:footnoteRef/>
      </w:r>
      <w:hyperlink r:id="rId21" w:history="1">
        <w:r>
          <w:rPr>
            <w:rFonts w:ascii="F" w:hAnsi="F"/>
            <w:sz w:val="24"/>
            <w:szCs w:val="24"/>
          </w:rPr>
          <w:t>http://www.timeturk.com/tr/2008/07/20/modernist-tarihselci-kur-an-sempozyumu.html#.VRH6P005lfw</w:t>
        </w:r>
      </w:hyperlink>
    </w:p>
  </w:footnote>
  <w:footnote w:id="20">
    <w:p w:rsidR="0017424E" w:rsidRDefault="000F6EE0">
      <w:pPr>
        <w:pStyle w:val="FootnoteText"/>
        <w:tabs>
          <w:tab w:val="left" w:pos="284"/>
        </w:tabs>
        <w:spacing w:after="120"/>
        <w:ind w:left="142" w:hanging="142"/>
        <w:jc w:val="both"/>
      </w:pPr>
      <w:r>
        <w:rPr>
          <w:rStyle w:val="FootnoteReference"/>
        </w:rPr>
        <w:footnoteRef/>
      </w:r>
      <w:hyperlink r:id="rId22" w:history="1">
        <w:r>
          <w:rPr>
            <w:rFonts w:ascii="F" w:hAnsi="F"/>
            <w:sz w:val="24"/>
            <w:szCs w:val="24"/>
          </w:rPr>
          <w:t>http://www.timeturk.com/tr/</w:t>
        </w:r>
        <w:r>
          <w:rPr>
            <w:rFonts w:ascii="F" w:hAnsi="F"/>
            <w:sz w:val="24"/>
            <w:szCs w:val="24"/>
          </w:rPr>
          <w:t>2008/07/22/cizvit-papazi-korner-den-tarihselcilere-elestiri.html#.VRH2HE05lfw</w:t>
        </w:r>
      </w:hyperlink>
      <w:r>
        <w:rPr>
          <w:rFonts w:ascii="F" w:hAnsi="F"/>
          <w:sz w:val="24"/>
          <w:szCs w:val="24"/>
        </w:rPr>
        <w:t xml:space="preserve">; </w:t>
      </w:r>
      <w:hyperlink r:id="rId23" w:history="1">
        <w:r>
          <w:rPr>
            <w:rFonts w:ascii="F" w:hAnsi="F"/>
            <w:sz w:val="24"/>
            <w:szCs w:val="24"/>
          </w:rPr>
          <w:t>http://www.islamvehayat.com/yazdir.php?haber_id=1673</w:t>
        </w:r>
      </w:hyperlink>
      <w:r>
        <w:rPr>
          <w:rFonts w:ascii="F" w:hAnsi="F"/>
          <w:sz w:val="24"/>
          <w:szCs w:val="24"/>
        </w:rPr>
        <w:t>.</w:t>
      </w:r>
    </w:p>
  </w:footnote>
  <w:footnote w:id="21">
    <w:p w:rsidR="0017424E" w:rsidRDefault="000F6EE0">
      <w:pPr>
        <w:pStyle w:val="FootnoteText"/>
        <w:tabs>
          <w:tab w:val="left" w:pos="284"/>
        </w:tabs>
        <w:spacing w:after="120"/>
        <w:ind w:left="142" w:hanging="142"/>
        <w:jc w:val="both"/>
      </w:pPr>
      <w:r>
        <w:rPr>
          <w:rStyle w:val="FootnoteReference"/>
        </w:rPr>
        <w:footnoteRef/>
      </w:r>
      <w:hyperlink r:id="rId24" w:history="1">
        <w:r>
          <w:rPr>
            <w:rFonts w:ascii="F" w:hAnsi="F"/>
            <w:sz w:val="24"/>
            <w:szCs w:val="24"/>
          </w:rPr>
          <w:t>http://tr.qantara.de/webcom/show_article.php/_c-674/_nr-226/i.html</w:t>
        </w:r>
      </w:hyperlink>
      <w:r>
        <w:rPr>
          <w:rFonts w:ascii="F" w:hAnsi="F"/>
          <w:sz w:val="24"/>
          <w:szCs w:val="24"/>
        </w:rPr>
        <w:t xml:space="preserve">; </w:t>
      </w:r>
      <w:hyperlink r:id="rId25" w:history="1">
        <w:r>
          <w:rPr>
            <w:rFonts w:ascii="F" w:hAnsi="F"/>
            <w:sz w:val="24"/>
            <w:szCs w:val="24"/>
          </w:rPr>
          <w:t>http://www.timeturk.com/tr/2008/07/22/cizvit-papazi-korner-den-tarihselcile</w:t>
        </w:r>
        <w:r>
          <w:rPr>
            <w:rFonts w:ascii="F" w:hAnsi="F"/>
            <w:sz w:val="24"/>
            <w:szCs w:val="24"/>
          </w:rPr>
          <w:t>re-elestiri.html#.VRH2HE05lfw</w:t>
        </w:r>
      </w:hyperlink>
      <w:r>
        <w:rPr>
          <w:rFonts w:ascii="F" w:hAnsi="F"/>
          <w:sz w:val="24"/>
          <w:szCs w:val="24"/>
        </w:rPr>
        <w:t xml:space="preserve">; Bkz. </w:t>
      </w:r>
      <w:hyperlink r:id="rId26" w:history="1">
        <w:r>
          <w:rPr>
            <w:rFonts w:ascii="F" w:hAnsi="F"/>
            <w:sz w:val="24"/>
            <w:szCs w:val="24"/>
          </w:rPr>
          <w:t>http://www.tumgazeteler.com/?a=3925522</w:t>
        </w:r>
      </w:hyperlink>
      <w:r>
        <w:rPr>
          <w:rFonts w:ascii="F" w:hAnsi="F"/>
          <w:sz w:val="24"/>
          <w:szCs w:val="24"/>
        </w:rPr>
        <w:t>.</w:t>
      </w:r>
    </w:p>
  </w:footnote>
  <w:footnote w:id="22">
    <w:p w:rsidR="0017424E" w:rsidRDefault="000F6EE0">
      <w:pPr>
        <w:pStyle w:val="Standard"/>
        <w:tabs>
          <w:tab w:val="left" w:pos="284"/>
        </w:tabs>
        <w:spacing w:after="120" w:line="240" w:lineRule="auto"/>
        <w:ind w:left="142" w:hanging="142"/>
        <w:jc w:val="both"/>
      </w:pPr>
      <w:r>
        <w:rPr>
          <w:rStyle w:val="FootnoteReference"/>
        </w:rPr>
        <w:footnoteRef/>
      </w:r>
      <w:hyperlink r:id="rId27" w:history="1">
        <w:r>
          <w:rPr>
            <w:rFonts w:ascii="F" w:hAnsi="F"/>
            <w:sz w:val="24"/>
            <w:szCs w:val="24"/>
          </w:rPr>
          <w:t>http://www.timeturk.com/tr/2008/07/22/cizvit-papazi-korner-den-tarihselcilere-elestiri.html#.VRH2HE05lfw</w:t>
        </w:r>
      </w:hyperlink>
      <w:r>
        <w:rPr>
          <w:rFonts w:ascii="F" w:hAnsi="F"/>
          <w:sz w:val="24"/>
          <w:szCs w:val="24"/>
        </w:rPr>
        <w:t xml:space="preserve"> (</w:t>
      </w:r>
      <w:r>
        <w:rPr>
          <w:rFonts w:ascii="F" w:eastAsia="Times New Roman" w:hAnsi="F"/>
          <w:bCs/>
          <w:sz w:val="24"/>
          <w:szCs w:val="24"/>
        </w:rPr>
        <w:t>Kaynak:</w:t>
      </w:r>
      <w:r>
        <w:rPr>
          <w:rFonts w:ascii="F" w:eastAsia="Times New Roman" w:hAnsi="F"/>
          <w:sz w:val="24"/>
          <w:szCs w:val="24"/>
        </w:rPr>
        <w:t xml:space="preserve"> </w:t>
      </w:r>
      <w:hyperlink r:id="rId28" w:history="1">
        <w:r>
          <w:rPr>
            <w:rFonts w:ascii="F" w:eastAsia="Times New Roman" w:hAnsi="F"/>
            <w:bCs/>
            <w:sz w:val="24"/>
            <w:szCs w:val="24"/>
          </w:rPr>
          <w:t>www.darulhikme.org.tr</w:t>
        </w:r>
      </w:hyperlink>
      <w:r>
        <w:rPr>
          <w:rFonts w:ascii="F" w:eastAsia="Times New Roman" w:hAnsi="F"/>
          <w:sz w:val="24"/>
          <w:szCs w:val="24"/>
        </w:rPr>
        <w:t xml:space="preserve"> </w:t>
      </w:r>
      <w:r>
        <w:rPr>
          <w:rFonts w:ascii="F" w:eastAsia="Times New Roman" w:hAnsi="F"/>
          <w:bCs/>
          <w:sz w:val="24"/>
          <w:szCs w:val="24"/>
        </w:rPr>
        <w:t xml:space="preserve">ve Qantara.de; </w:t>
      </w:r>
      <w:r>
        <w:rPr>
          <w:rFonts w:ascii="F" w:hAnsi="F"/>
          <w:spacing w:val="7"/>
          <w:sz w:val="24"/>
          <w:szCs w:val="24"/>
        </w:rPr>
        <w:t>16.07.2008, Erhard Brunn haberi).</w:t>
      </w:r>
    </w:p>
  </w:footnote>
  <w:footnote w:id="23">
    <w:p w:rsidR="0017424E" w:rsidRDefault="000F6EE0">
      <w:pPr>
        <w:pStyle w:val="FootnoteText"/>
        <w:tabs>
          <w:tab w:val="left" w:pos="284"/>
        </w:tabs>
        <w:spacing w:after="120"/>
        <w:ind w:left="142" w:hanging="142"/>
        <w:jc w:val="both"/>
      </w:pPr>
      <w:r>
        <w:rPr>
          <w:rStyle w:val="FootnoteReference"/>
        </w:rPr>
        <w:footnoteRef/>
      </w:r>
      <w:hyperlink r:id="rId29" w:history="1">
        <w:r>
          <w:rPr>
            <w:rFonts w:ascii="F" w:hAnsi="F"/>
            <w:sz w:val="24"/>
            <w:szCs w:val="24"/>
          </w:rPr>
          <w:t>http://tr.qantara.de/webcom/show_article.php/_c-678/_nr-14/i.html</w:t>
        </w:r>
      </w:hyperlink>
      <w:r>
        <w:rPr>
          <w:rFonts w:ascii="F" w:hAnsi="F"/>
          <w:sz w:val="24"/>
          <w:szCs w:val="24"/>
        </w:rPr>
        <w:t xml:space="preserve">; </w:t>
      </w:r>
      <w:hyperlink r:id="rId30" w:history="1">
        <w:r>
          <w:rPr>
            <w:rFonts w:ascii="F" w:hAnsi="F"/>
            <w:sz w:val="24"/>
            <w:szCs w:val="24"/>
          </w:rPr>
          <w:t>https://ebubekirsifil.com/hangi-diyanet/</w:t>
        </w:r>
      </w:hyperlink>
      <w:r>
        <w:rPr>
          <w:rFonts w:ascii="F" w:hAnsi="F"/>
          <w:sz w:val="24"/>
          <w:szCs w:val="24"/>
        </w:rPr>
        <w:t xml:space="preserve"> ; Milli G</w:t>
      </w:r>
      <w:r>
        <w:rPr>
          <w:rFonts w:ascii="F" w:hAnsi="F"/>
          <w:sz w:val="24"/>
          <w:szCs w:val="24"/>
        </w:rPr>
        <w:t xml:space="preserve">azete, 10 Nisan, 2010; </w:t>
      </w:r>
      <w:hyperlink r:id="rId31" w:history="1">
        <w:r>
          <w:rPr>
            <w:rFonts w:ascii="F" w:hAnsi="F"/>
            <w:sz w:val="24"/>
            <w:szCs w:val="24"/>
          </w:rPr>
          <w:t>http://www.tumgazeteler.com/?a=3925522</w:t>
        </w:r>
      </w:hyperlink>
    </w:p>
  </w:footnote>
  <w:footnote w:id="24">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Diyanet İşleri Başkanlığı tarafında</w:t>
      </w:r>
      <w:r>
        <w:rPr>
          <w:rFonts w:ascii="F" w:hAnsi="F"/>
          <w:sz w:val="24"/>
          <w:szCs w:val="24"/>
        </w:rPr>
        <w:t xml:space="preserve">n yönetilen Türkiye Diyanet Vakfı tarafından (aracılığıyla) düzenlenen ve Kur’an-ı Kerim aleyhine tebliğlerin yer aldığı sempozyum hakkında bilgi için de bkz. </w:t>
      </w:r>
      <w:hyperlink r:id="rId32" w:history="1">
        <w:r>
          <w:rPr>
            <w:rFonts w:ascii="F" w:hAnsi="F"/>
            <w:sz w:val="24"/>
            <w:szCs w:val="24"/>
          </w:rPr>
          <w:t>http://www.ahmetgelisgen.com/Makale-Detay.aspx?ID=145#201803277909</w:t>
        </w:r>
      </w:hyperlink>
      <w:r>
        <w:rPr>
          <w:rFonts w:ascii="F" w:hAnsi="F"/>
          <w:sz w:val="24"/>
          <w:szCs w:val="24"/>
        </w:rPr>
        <w:t xml:space="preserve">   </w:t>
      </w:r>
    </w:p>
  </w:footnote>
  <w:footnote w:id="25">
    <w:p w:rsidR="0017424E" w:rsidRDefault="000F6EE0">
      <w:pPr>
        <w:pStyle w:val="Standard"/>
        <w:tabs>
          <w:tab w:val="left" w:pos="284"/>
        </w:tabs>
        <w:spacing w:after="120" w:line="240" w:lineRule="auto"/>
        <w:ind w:left="142" w:hanging="142"/>
        <w:jc w:val="both"/>
      </w:pPr>
      <w:r>
        <w:rPr>
          <w:rStyle w:val="FootnoteReference"/>
        </w:rPr>
        <w:footnoteRef/>
      </w:r>
      <w:r>
        <w:rPr>
          <w:rFonts w:ascii="F" w:hAnsi="F"/>
          <w:sz w:val="24"/>
          <w:szCs w:val="24"/>
        </w:rPr>
        <w:t xml:space="preserve">Bu eleştirilerin yapıldığı tarihlerden sonra söz konusu duyurunun siteden kaldırıldığı görülüyor. Frankfurt İlahiyat’a Öğretim Görevlilerinin Diyanet tarafından gönderildiğine dair ayrıca bkz. </w:t>
      </w:r>
      <w:hyperlink r:id="rId33" w:history="1">
        <w:r>
          <w:rPr>
            <w:rFonts w:ascii="F" w:hAnsi="F"/>
            <w:sz w:val="24"/>
            <w:szCs w:val="24"/>
          </w:rPr>
          <w:t>http://www.igmg.org/tr/haberler/yazi/2008/02/07/frankfurt-ta-yeni-islam-kuersuesue.html</w:t>
        </w:r>
      </w:hyperlink>
    </w:p>
  </w:footnote>
  <w:footnote w:id="26">
    <w:p w:rsidR="0017424E" w:rsidRDefault="000F6EE0">
      <w:pPr>
        <w:pStyle w:val="FootnoteText"/>
        <w:tabs>
          <w:tab w:val="left" w:pos="142"/>
        </w:tabs>
        <w:spacing w:after="120"/>
        <w:ind w:hanging="142"/>
        <w:jc w:val="both"/>
      </w:pPr>
      <w:r>
        <w:rPr>
          <w:rStyle w:val="FootnoteReference"/>
        </w:rPr>
        <w:footnoteRef/>
      </w:r>
      <w:r>
        <w:rPr>
          <w:rFonts w:ascii="F" w:hAnsi="F"/>
          <w:sz w:val="24"/>
          <w:szCs w:val="24"/>
        </w:rPr>
        <w:t>Diyanet yayınları arasındaki “</w:t>
      </w:r>
      <w:r>
        <w:rPr>
          <w:rFonts w:ascii="F" w:hAnsi="F"/>
          <w:b/>
          <w:bCs/>
          <w:sz w:val="24"/>
          <w:szCs w:val="24"/>
        </w:rPr>
        <w:t>Uluslararası Avrupa Birliği Şûrası Tebliğ ve Müzakereleri (3-7 Mayıs 2000) I</w:t>
      </w:r>
      <w:r>
        <w:rPr>
          <w:rFonts w:ascii="F" w:hAnsi="F"/>
          <w:sz w:val="24"/>
          <w:szCs w:val="24"/>
        </w:rPr>
        <w:t>” adlı, Ankara, 2000” baskılı kitapta yer alan bilgiye göre, Ebû Zeyd isimli Mısır’lı bir Teoloğ;</w:t>
      </w:r>
    </w:p>
    <w:p w:rsidR="0017424E" w:rsidRDefault="000F6EE0">
      <w:pPr>
        <w:pStyle w:val="FootnoteText"/>
        <w:tabs>
          <w:tab w:val="left" w:pos="142"/>
        </w:tabs>
        <w:spacing w:after="120"/>
        <w:ind w:hanging="142"/>
        <w:jc w:val="both"/>
      </w:pPr>
      <w:r>
        <w:rPr>
          <w:rFonts w:ascii="F" w:hAnsi="F"/>
          <w:b/>
          <w:bCs/>
          <w:sz w:val="24"/>
          <w:szCs w:val="24"/>
        </w:rPr>
        <w:t>“Kur’an’ın, Allah</w:t>
      </w:r>
      <w:r>
        <w:rPr>
          <w:rFonts w:ascii="F" w:hAnsi="F"/>
          <w:b/>
          <w:bCs/>
          <w:sz w:val="24"/>
          <w:szCs w:val="24"/>
        </w:rPr>
        <w:t>’ın sözleri olduğu inancının yeniden mercek altına alınması gerektiğini</w:t>
      </w:r>
      <w:r>
        <w:rPr>
          <w:rFonts w:ascii="F" w:hAnsi="F"/>
          <w:sz w:val="24"/>
          <w:szCs w:val="24"/>
        </w:rPr>
        <w:t xml:space="preserve">, Kur’an’ın sözlü bir iletim döneminden geçtiğini ve </w:t>
      </w:r>
      <w:r>
        <w:rPr>
          <w:rFonts w:ascii="F" w:hAnsi="F"/>
          <w:b/>
          <w:bCs/>
          <w:sz w:val="24"/>
          <w:szCs w:val="24"/>
        </w:rPr>
        <w:t>tarih boyunca şimdi okuduğumuz Kur’an’ın geliştiğini</w:t>
      </w:r>
      <w:r>
        <w:rPr>
          <w:rFonts w:ascii="F" w:hAnsi="F"/>
          <w:sz w:val="24"/>
          <w:szCs w:val="24"/>
        </w:rPr>
        <w:t>, Kuran’ın savunmasını yaparken ‘</w:t>
      </w:r>
      <w:r>
        <w:rPr>
          <w:rFonts w:ascii="F" w:hAnsi="F"/>
          <w:b/>
          <w:bCs/>
          <w:sz w:val="24"/>
          <w:szCs w:val="24"/>
        </w:rPr>
        <w:t>sonsuz Kur’an’ denen kavramın uydurulduğunu</w:t>
      </w:r>
      <w:r>
        <w:rPr>
          <w:rFonts w:ascii="F" w:hAnsi="F"/>
          <w:sz w:val="24"/>
          <w:szCs w:val="24"/>
        </w:rPr>
        <w:t xml:space="preserve"> (Şü</w:t>
      </w:r>
      <w:r>
        <w:rPr>
          <w:rFonts w:ascii="F" w:hAnsi="F"/>
          <w:sz w:val="24"/>
          <w:szCs w:val="24"/>
        </w:rPr>
        <w:t xml:space="preserve">phesiz Kur’an’ı biz indirdik, onu mutlaka biz koruyacağız, ayeti kastediliyor) ve bunlara artık son verilmesi gerektiğini, Arap kültürüyle dolu bir kitap olduğu, </w:t>
      </w:r>
      <w:r>
        <w:rPr>
          <w:rFonts w:ascii="F" w:hAnsi="F"/>
          <w:b/>
          <w:bCs/>
          <w:sz w:val="24"/>
          <w:szCs w:val="24"/>
        </w:rPr>
        <w:t>Peygamber Efendimiz’in peygamber olduğunun da şüpheli olduğunu,</w:t>
      </w:r>
      <w:r>
        <w:rPr>
          <w:rFonts w:ascii="F" w:hAnsi="F"/>
          <w:sz w:val="24"/>
          <w:szCs w:val="24"/>
        </w:rPr>
        <w:t xml:space="preserve"> Kur’an-ı Kerim’de surelerin di</w:t>
      </w:r>
      <w:r>
        <w:rPr>
          <w:rFonts w:ascii="F" w:hAnsi="F"/>
          <w:sz w:val="24"/>
          <w:szCs w:val="24"/>
        </w:rPr>
        <w:t xml:space="preserve">zilişinin de problemli olduğunu, lafız olarak kadınları dövmekten söz eden Nisa Suresi’ndeki ayet-i kerimenin esasen ayet olmayıp </w:t>
      </w:r>
      <w:r>
        <w:rPr>
          <w:rFonts w:ascii="F" w:hAnsi="F"/>
          <w:b/>
          <w:bCs/>
          <w:sz w:val="24"/>
          <w:szCs w:val="24"/>
        </w:rPr>
        <w:t>yorum olarak Kur’an’a sokulduğunu</w:t>
      </w:r>
      <w:r>
        <w:rPr>
          <w:rFonts w:ascii="F" w:hAnsi="F"/>
          <w:sz w:val="24"/>
          <w:szCs w:val="24"/>
        </w:rPr>
        <w:t xml:space="preserve">, hicrete kadar okunması ve yazılması yasaklanan(!) bir </w:t>
      </w:r>
      <w:r>
        <w:rPr>
          <w:rFonts w:ascii="F" w:hAnsi="F"/>
          <w:b/>
          <w:bCs/>
          <w:sz w:val="24"/>
          <w:szCs w:val="24"/>
        </w:rPr>
        <w:t>Kur’an’ın günümüze kadar gelme imkânı</w:t>
      </w:r>
      <w:r>
        <w:rPr>
          <w:rFonts w:ascii="F" w:hAnsi="F"/>
          <w:b/>
          <w:bCs/>
          <w:sz w:val="24"/>
          <w:szCs w:val="24"/>
        </w:rPr>
        <w:t>nın olmadığını”</w:t>
      </w:r>
      <w:r>
        <w:rPr>
          <w:rFonts w:ascii="F" w:hAnsi="F"/>
          <w:sz w:val="24"/>
          <w:szCs w:val="24"/>
        </w:rPr>
        <w:t xml:space="preserve"> belirten ifadeler sarfediyor. (Orijinal ifadeler için bkz. a.g.e, s. 441 ve 442; anlaşılabilmesi için ifadeler özetlenmiş ve vülgarize edilmiştir).</w:t>
      </w:r>
    </w:p>
    <w:p w:rsidR="0017424E" w:rsidRDefault="000F6EE0">
      <w:pPr>
        <w:pStyle w:val="FootnoteText"/>
        <w:tabs>
          <w:tab w:val="left" w:pos="142"/>
        </w:tabs>
        <w:spacing w:after="120"/>
        <w:ind w:hanging="142"/>
        <w:jc w:val="both"/>
      </w:pPr>
      <w:r>
        <w:rPr>
          <w:rFonts w:ascii="F" w:hAnsi="F"/>
          <w:sz w:val="24"/>
          <w:szCs w:val="24"/>
        </w:rPr>
        <w:t xml:space="preserve">   </w:t>
      </w:r>
      <w:r>
        <w:rPr>
          <w:rFonts w:ascii="F" w:hAnsi="F"/>
          <w:b/>
          <w:bCs/>
          <w:sz w:val="24"/>
          <w:szCs w:val="24"/>
        </w:rPr>
        <w:t>Bu ifadelere ulemanın tepkisi üzerine Bardakoğlu</w:t>
      </w:r>
      <w:r>
        <w:rPr>
          <w:rFonts w:ascii="F" w:hAnsi="F"/>
          <w:sz w:val="24"/>
          <w:szCs w:val="24"/>
        </w:rPr>
        <w:t>, Kur’an’ın uyduruk bir kitap olduğunu be</w:t>
      </w:r>
      <w:r>
        <w:rPr>
          <w:rFonts w:ascii="F" w:hAnsi="F"/>
          <w:sz w:val="24"/>
          <w:szCs w:val="24"/>
        </w:rPr>
        <w:t xml:space="preserve">lirten </w:t>
      </w:r>
      <w:r>
        <w:rPr>
          <w:rFonts w:ascii="F" w:hAnsi="F"/>
          <w:b/>
          <w:bCs/>
          <w:sz w:val="24"/>
          <w:szCs w:val="24"/>
        </w:rPr>
        <w:t>Ebu Zeyd’de destek vererek</w:t>
      </w:r>
      <w:r>
        <w:rPr>
          <w:rFonts w:ascii="F" w:hAnsi="F"/>
          <w:sz w:val="24"/>
          <w:szCs w:val="24"/>
        </w:rPr>
        <w:t xml:space="preserve">, ona tepki gösteren ulemaya da tepki gösteriyor. Yaptığı çıkışta, karşı çıkanları hoşgörüsüzlükle suçluyor, </w:t>
      </w:r>
      <w:r>
        <w:rPr>
          <w:rFonts w:ascii="F" w:hAnsi="F"/>
          <w:b/>
          <w:bCs/>
          <w:sz w:val="24"/>
          <w:szCs w:val="24"/>
        </w:rPr>
        <w:t>Ebu Zeyd’i söylediklerinden dolayı tebrik ediyor</w:t>
      </w:r>
      <w:r>
        <w:rPr>
          <w:rFonts w:ascii="F" w:hAnsi="F"/>
          <w:sz w:val="24"/>
          <w:szCs w:val="24"/>
        </w:rPr>
        <w:t>, “</w:t>
      </w:r>
      <w:r>
        <w:rPr>
          <w:rFonts w:ascii="F" w:hAnsi="F"/>
          <w:i/>
          <w:iCs/>
          <w:sz w:val="24"/>
          <w:szCs w:val="24"/>
          <w:u w:val="single"/>
        </w:rPr>
        <w:t>çok mutlu oldum, … Ebu Zeyd’den çok istifade ettim, … Kendisini</w:t>
      </w:r>
      <w:r>
        <w:rPr>
          <w:rFonts w:ascii="F" w:hAnsi="F"/>
          <w:i/>
          <w:iCs/>
          <w:sz w:val="24"/>
          <w:szCs w:val="24"/>
          <w:u w:val="single"/>
        </w:rPr>
        <w:t xml:space="preserve"> de yakinen takip ediyoruz, biz, kendi konularımızı dindar olarak değil, bir akademisyen olarak, bir ilahiyatçı olarak ele almak zorundayız…”,</w:t>
      </w:r>
      <w:r>
        <w:rPr>
          <w:rFonts w:ascii="F" w:hAnsi="F"/>
          <w:sz w:val="24"/>
          <w:szCs w:val="24"/>
        </w:rPr>
        <w:t xml:space="preserve"> diyor. (A.g.e. s.517, 518).  </w:t>
      </w:r>
    </w:p>
  </w:footnote>
  <w:footnote w:id="27">
    <w:p w:rsidR="0017424E" w:rsidRDefault="000F6EE0">
      <w:pPr>
        <w:pStyle w:val="FootnoteText"/>
        <w:tabs>
          <w:tab w:val="left" w:pos="284"/>
        </w:tabs>
        <w:spacing w:after="120"/>
        <w:ind w:left="142" w:hanging="142"/>
        <w:jc w:val="both"/>
      </w:pPr>
      <w:r>
        <w:rPr>
          <w:rStyle w:val="FootnoteReference"/>
        </w:rPr>
        <w:footnoteRef/>
      </w:r>
      <w:r>
        <w:rPr>
          <w:rFonts w:ascii="F" w:hAnsi="F"/>
          <w:sz w:val="24"/>
          <w:szCs w:val="24"/>
        </w:rPr>
        <w:t>Seçime katılmaksızın, Üniv</w:t>
      </w:r>
      <w:r>
        <w:rPr>
          <w:rFonts w:ascii="F" w:hAnsi="F"/>
          <w:sz w:val="24"/>
          <w:szCs w:val="24"/>
        </w:rPr>
        <w:t>ersite kontenjanından Ağustos/2008’deki Bakanlar Kurulu Kararnamesi ile DİYK üyesi olarak atanması sağlanmıştır.</w:t>
      </w:r>
    </w:p>
  </w:footnote>
  <w:footnote w:id="28">
    <w:p w:rsidR="0017424E" w:rsidRDefault="000F6EE0">
      <w:pPr>
        <w:pStyle w:val="FootnoteText"/>
        <w:tabs>
          <w:tab w:val="left" w:pos="284"/>
        </w:tabs>
        <w:spacing w:after="120"/>
        <w:ind w:left="142" w:hanging="142"/>
        <w:jc w:val="both"/>
      </w:pPr>
      <w:r>
        <w:rPr>
          <w:rStyle w:val="FootnoteReference"/>
        </w:rPr>
        <w:footnoteRef/>
      </w:r>
      <w:hyperlink r:id="rId34" w:history="1">
        <w:r>
          <w:rPr>
            <w:rFonts w:ascii="F" w:hAnsi="F"/>
            <w:sz w:val="24"/>
            <w:szCs w:val="24"/>
          </w:rPr>
          <w:t>http://www.islamvehayat.com/yazdir.php?haber_id=1673</w:t>
        </w:r>
      </w:hyperlink>
      <w:r>
        <w:rPr>
          <w:rFonts w:ascii="F" w:hAnsi="F"/>
          <w:sz w:val="24"/>
          <w:szCs w:val="24"/>
        </w:rPr>
        <w:t xml:space="preserve">  </w:t>
      </w:r>
    </w:p>
  </w:footnote>
  <w:footnote w:id="29">
    <w:p w:rsidR="0017424E" w:rsidRDefault="000F6EE0">
      <w:pPr>
        <w:pStyle w:val="FootnoteText"/>
        <w:tabs>
          <w:tab w:val="left" w:pos="284"/>
        </w:tabs>
        <w:spacing w:after="120"/>
        <w:ind w:left="142" w:hanging="142"/>
        <w:jc w:val="both"/>
      </w:pPr>
      <w:r>
        <w:rPr>
          <w:rStyle w:val="FootnoteReference"/>
        </w:rPr>
        <w:footnoteRef/>
      </w:r>
      <w:hyperlink r:id="rId35" w:history="1">
        <w:r>
          <w:rPr>
            <w:rFonts w:ascii="F" w:hAnsi="F"/>
            <w:sz w:val="24"/>
            <w:szCs w:val="24"/>
          </w:rPr>
          <w:t>http://ilahiyat.tekd.org/?syf=amenu&amp;tekd=10&amp;aciklama=Prof.%20Dr.%20Mustafa%20%D6ZT%DCRK</w:t>
        </w:r>
      </w:hyperlink>
    </w:p>
  </w:footnote>
  <w:footnote w:id="30">
    <w:p w:rsidR="0017424E" w:rsidRDefault="000F6EE0">
      <w:pPr>
        <w:pStyle w:val="FootnoteText"/>
        <w:tabs>
          <w:tab w:val="left" w:pos="284"/>
        </w:tabs>
        <w:spacing w:after="120"/>
        <w:ind w:left="142" w:hanging="142"/>
        <w:jc w:val="both"/>
      </w:pPr>
      <w:r>
        <w:rPr>
          <w:rStyle w:val="FootnoteReference"/>
        </w:rPr>
        <w:footnoteRef/>
      </w:r>
      <w:hyperlink r:id="rId36" w:history="1">
        <w:r>
          <w:rPr>
            <w:rFonts w:ascii="F" w:hAnsi="F"/>
            <w:sz w:val="24"/>
            <w:szCs w:val="24"/>
          </w:rPr>
          <w:t>http://www.evangelisch.de/inhalte/101383/27-08-2010/frankfurter-islam-studien-betonen-die-theologie</w:t>
        </w:r>
      </w:hyperlink>
      <w:r>
        <w:rPr>
          <w:rFonts w:ascii="F" w:hAnsi="F"/>
          <w:sz w:val="24"/>
          <w:szCs w:val="24"/>
        </w:rPr>
        <w:t xml:space="preserve">;  </w:t>
      </w:r>
      <w:hyperlink r:id="rId37" w:history="1">
        <w:r>
          <w:rPr>
            <w:rFonts w:ascii="F" w:hAnsi="F"/>
            <w:sz w:val="24"/>
            <w:szCs w:val="24"/>
          </w:rPr>
          <w:t>http://www.evangelisch.de/themen/religion/frankfurter-islam-studien-betonen-die-theologie22277</w:t>
        </w:r>
      </w:hyperlink>
      <w:r>
        <w:rPr>
          <w:rFonts w:ascii="F" w:hAnsi="F"/>
          <w:sz w:val="24"/>
          <w:szCs w:val="24"/>
        </w:rPr>
        <w:t>.</w:t>
      </w:r>
    </w:p>
  </w:footnote>
  <w:footnote w:id="31">
    <w:p w:rsidR="0017424E" w:rsidRDefault="000F6EE0">
      <w:pPr>
        <w:pStyle w:val="FootnoteText"/>
        <w:tabs>
          <w:tab w:val="left" w:pos="284"/>
        </w:tabs>
        <w:spacing w:after="120"/>
        <w:ind w:left="142" w:hanging="142"/>
        <w:jc w:val="both"/>
      </w:pPr>
      <w:r>
        <w:rPr>
          <w:rStyle w:val="FootnoteReference"/>
        </w:rPr>
        <w:footnoteRef/>
      </w:r>
      <w:hyperlink r:id="rId38" w:history="1">
        <w:r>
          <w:rPr>
            <w:rFonts w:ascii="F" w:hAnsi="F"/>
            <w:sz w:val="24"/>
            <w:szCs w:val="24"/>
          </w:rPr>
          <w:t>http://en.qantara.de/Koran-Studies-under-Scrutiny/8085c8154i1p164/index.html</w:t>
        </w:r>
      </w:hyperlink>
      <w:r>
        <w:rPr>
          <w:rFonts w:ascii="F" w:hAnsi="F"/>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64" w:rsidRDefault="000F6EE0">
    <w:pPr>
      <w:pStyle w:val="Header"/>
    </w:pPr>
    <w:r>
      <w:fldChar w:fldCharType="begin"/>
    </w:r>
    <w:r>
      <w:instrText xml:space="preserve"> PAGE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7424E"/>
    <w:rsid w:val="000F6EE0"/>
    <w:rsid w:val="0017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DA68343-BF1F-4810-90F6-52277C3C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1"/>
        <w:kern w:val="3"/>
        <w:sz w:val="22"/>
        <w:szCs w:val="22"/>
        <w:lang w:val="tr-TR"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Standard"/>
    <w:next w:val="Textbody"/>
    <w:pPr>
      <w:keepNext/>
      <w:keepLines/>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lang w:eastAsia="tr-TR"/>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Title">
    <w:name w:val="Title"/>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FootnoteText">
    <w:name w:val="footnote text"/>
    <w:basedOn w:val="Standard"/>
    <w:pPr>
      <w:spacing w:after="0" w:line="240" w:lineRule="auto"/>
    </w:pPr>
    <w:rPr>
      <w:sz w:val="20"/>
      <w:szCs w:val="20"/>
    </w:rPr>
  </w:style>
  <w:style w:type="paragraph" w:styleId="Header">
    <w:name w:val="header"/>
    <w:basedOn w:val="Standard"/>
    <w:pPr>
      <w:suppressLineNumbers/>
      <w:tabs>
        <w:tab w:val="center" w:pos="4536"/>
        <w:tab w:val="right" w:pos="9072"/>
      </w:tabs>
      <w:spacing w:after="0" w:line="240" w:lineRule="auto"/>
    </w:pPr>
  </w:style>
  <w:style w:type="paragraph" w:styleId="Footer">
    <w:name w:val="footer"/>
    <w:basedOn w:val="Standard"/>
    <w:pPr>
      <w:suppressLineNumbers/>
      <w:tabs>
        <w:tab w:val="center" w:pos="4536"/>
        <w:tab w:val="right" w:pos="9072"/>
      </w:tabs>
      <w:spacing w:after="0" w:line="240" w:lineRule="auto"/>
    </w:pPr>
  </w:style>
  <w:style w:type="paragraph" w:styleId="ListParagraph">
    <w:name w:val="List Paragraph"/>
    <w:basedOn w:val="Standard"/>
    <w:pPr>
      <w:ind w:left="720"/>
    </w:pPr>
  </w:style>
  <w:style w:type="paragraph" w:customStyle="1" w:styleId="Footnote">
    <w:name w:val="Footnote"/>
    <w:basedOn w:val="Standard"/>
    <w:pPr>
      <w:suppressLineNumbers/>
      <w:ind w:left="283" w:hanging="283"/>
    </w:pPr>
    <w:rPr>
      <w:sz w:val="20"/>
      <w:szCs w:val="20"/>
    </w:rPr>
  </w:style>
  <w:style w:type="character" w:customStyle="1" w:styleId="DipnotMetniChar">
    <w:name w:val="Dipnot Metni Char"/>
    <w:basedOn w:val="DefaultParagraphFont"/>
    <w:rPr>
      <w:rFonts w:cs="F1"/>
      <w:sz w:val="20"/>
      <w:szCs w:val="20"/>
      <w:lang w:eastAsia="tr-TR"/>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000FF"/>
      <w:u w:val="single"/>
    </w:rPr>
  </w:style>
  <w:style w:type="character" w:customStyle="1" w:styleId="stBilgiChar">
    <w:name w:val="Üst Bilgi Char"/>
    <w:basedOn w:val="DefaultParagraphFont"/>
    <w:rPr>
      <w:rFonts w:cs="F1"/>
      <w:lang w:eastAsia="tr-TR"/>
    </w:rPr>
  </w:style>
  <w:style w:type="character" w:customStyle="1" w:styleId="AltBilgiChar">
    <w:name w:val="Alt Bilgi Char"/>
    <w:basedOn w:val="DefaultParagraphFont"/>
    <w:rPr>
      <w:rFonts w:cs="F1"/>
      <w:lang w:eastAsia="tr-TR"/>
    </w:rPr>
  </w:style>
  <w:style w:type="character" w:customStyle="1" w:styleId="Balk3Char">
    <w:name w:val="Başlık 3 Char"/>
    <w:basedOn w:val="DefaultParagraphFont"/>
    <w:rPr>
      <w:rFonts w:ascii="Calibri Light" w:hAnsi="Calibri Light" w:cs="F1"/>
      <w:color w:val="1F3763"/>
      <w:sz w:val="24"/>
      <w:szCs w:val="24"/>
      <w:lang w:eastAsia="tr-TR"/>
    </w:rPr>
  </w:style>
  <w:style w:type="character" w:customStyle="1" w:styleId="UnresolvedMention">
    <w:name w:val="Unresolved Mention"/>
    <w:basedOn w:val="DefaultParagraphFont"/>
    <w:rPr>
      <w:color w:val="808080"/>
    </w:rPr>
  </w:style>
  <w:style w:type="character" w:styleId="FollowedHyperlink">
    <w:name w:val="FollowedHyperlink"/>
    <w:basedOn w:val="DefaultParagraphFont"/>
    <w:rPr>
      <w:color w:val="954F72"/>
      <w:u w:val="single"/>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201803277909" TargetMode="External"/><Relationship Id="rId3" Type="http://schemas.openxmlformats.org/officeDocument/2006/relationships/webSettings" Target="webSettings.xml"/><Relationship Id="rId7" Type="http://schemas.openxmlformats.org/officeDocument/2006/relationships/hyperlink" Target="http://www.ahmetgelis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180327790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en.qantara.de/Koran-Studies-under-Scrutiny/8085c8154i1p164/index.html" TargetMode="External"/><Relationship Id="rId18" Type="http://schemas.openxmlformats.org/officeDocument/2006/relationships/hyperlink" Target="#.VRH6P005lfw" TargetMode="External"/><Relationship Id="rId26" Type="http://schemas.openxmlformats.org/officeDocument/2006/relationships/hyperlink" Target="http://www.tumgazeteler.com/?a=3925522" TargetMode="External"/><Relationship Id="rId21" Type="http://schemas.openxmlformats.org/officeDocument/2006/relationships/hyperlink" Target="#.VRH6P005lfw" TargetMode="External"/><Relationship Id="rId34" Type="http://schemas.openxmlformats.org/officeDocument/2006/relationships/hyperlink" Target="http://www.islamvehayat.com/yazdir.php?haber_id=1673" TargetMode="External"/><Relationship Id="rId7" Type="http://schemas.openxmlformats.org/officeDocument/2006/relationships/hyperlink" Target="http://www.islamvehayat.com/yazdir.php?haber_id=1673" TargetMode="External"/><Relationship Id="rId12" Type="http://schemas.openxmlformats.org/officeDocument/2006/relationships/hyperlink" Target="http://tr.qantara.de/Tebli&#287;-yerine-modern-&#304;slam-anlay&#305;&#351;&#305;/15306c15436i1p381/index.html" TargetMode="External"/><Relationship Id="rId17" Type="http://schemas.openxmlformats.org/officeDocument/2006/relationships/hyperlink" Target="http://en.qantara.de/Koran-Studies-under-Scrutiny/8085c8154i1p164/index.html" TargetMode="External"/><Relationship Id="rId25" Type="http://schemas.openxmlformats.org/officeDocument/2006/relationships/hyperlink" Target="#.VRH2HE05lfw" TargetMode="External"/><Relationship Id="rId33" Type="http://schemas.openxmlformats.org/officeDocument/2006/relationships/hyperlink" Target="http://www.igmg.org/tr/haberler/yazi/2008/02/07/frankfurt-ta-yeni-islam-kuersuesue.html" TargetMode="External"/><Relationship Id="rId38" Type="http://schemas.openxmlformats.org/officeDocument/2006/relationships/hyperlink" Target="http://en.qantara.de/Koran-Studies-under-Scrutiny/8085c8154i1p164/index.html" TargetMode="External"/><Relationship Id="rId2" Type="http://schemas.openxmlformats.org/officeDocument/2006/relationships/hyperlink" Target="http://en.qantara.de/Koran-Studies-under-Scrutiny/8085c8154i1p164/index.html" TargetMode="External"/><Relationship Id="rId16" Type="http://schemas.openxmlformats.org/officeDocument/2006/relationships/hyperlink" Target="http://www.islamvehayat.com/yazdir.php?haber_id=1673" TargetMode="External"/><Relationship Id="rId20" Type="http://schemas.openxmlformats.org/officeDocument/2006/relationships/hyperlink" Target="#.VRH6P005lfw" TargetMode="External"/><Relationship Id="rId29" Type="http://schemas.openxmlformats.org/officeDocument/2006/relationships/hyperlink" Target="http://tr.qantara.de/webcom/show_article.php/_c-678/_nr-14/i.html" TargetMode="External"/><Relationship Id="rId1" Type="http://schemas.openxmlformats.org/officeDocument/2006/relationships/hyperlink" Target="http://tr.qantara.de/webcom/show_article.php/_c-674/_nr-226/i.html" TargetMode="External"/><Relationship Id="rId6" Type="http://schemas.openxmlformats.org/officeDocument/2006/relationships/hyperlink" Target="#.VRH2HE05lfw" TargetMode="External"/><Relationship Id="rId11" Type="http://schemas.openxmlformats.org/officeDocument/2006/relationships/hyperlink" Target="http://www.islamvehayat.com/yazdir.php?haber_id=1673" TargetMode="External"/><Relationship Id="rId24" Type="http://schemas.openxmlformats.org/officeDocument/2006/relationships/hyperlink" Target="http://tr.qantara.de/webcom/show_article.php/_c-674/_nr-226/i.html" TargetMode="External"/><Relationship Id="rId32" Type="http://schemas.openxmlformats.org/officeDocument/2006/relationships/hyperlink" Target="#201803277909" TargetMode="External"/><Relationship Id="rId37" Type="http://schemas.openxmlformats.org/officeDocument/2006/relationships/hyperlink" Target="http://www.evangelisch.de/themen/religion/frankfurter-islam-studien-betonen-die-theologie22277" TargetMode="External"/><Relationship Id="rId5" Type="http://schemas.openxmlformats.org/officeDocument/2006/relationships/hyperlink" Target="#201803277909" TargetMode="External"/><Relationship Id="rId15" Type="http://schemas.openxmlformats.org/officeDocument/2006/relationships/hyperlink" Target="http://en.qantara.de/Koran-Studies-under-Scrutiny/8085c8154i1p164/index.html" TargetMode="External"/><Relationship Id="rId23" Type="http://schemas.openxmlformats.org/officeDocument/2006/relationships/hyperlink" Target="http://www.islamvehayat.com/yazdir.php?haber_id=1673" TargetMode="External"/><Relationship Id="rId28" Type="http://schemas.openxmlformats.org/officeDocument/2006/relationships/hyperlink" Target="http://www.darulhikme.org.tr/" TargetMode="External"/><Relationship Id="rId36" Type="http://schemas.openxmlformats.org/officeDocument/2006/relationships/hyperlink" Target="http://www.evangelisch.de/inhalte/101383/27-08-2010/frankfurter-islam-studien-betonen-die-theologie" TargetMode="External"/><Relationship Id="rId10" Type="http://schemas.openxmlformats.org/officeDocument/2006/relationships/hyperlink" Target="http://tr.qantara.de/webcom/show_article.php?wc_c=674&amp;wc_id=94" TargetMode="External"/><Relationship Id="rId19" Type="http://schemas.openxmlformats.org/officeDocument/2006/relationships/hyperlink" Target="http://www.islamvehayat.com/yazdir.php?haber_id=1673" TargetMode="External"/><Relationship Id="rId31" Type="http://schemas.openxmlformats.org/officeDocument/2006/relationships/hyperlink" Target="http://www.tumgazeteler.com/?a=3925522" TargetMode="External"/><Relationship Id="rId4" Type="http://schemas.openxmlformats.org/officeDocument/2006/relationships/hyperlink" Target="http://www.evangelisch.de/themen/religion/frankfurter-islam-studien-betonen-die-theologie22277" TargetMode="External"/><Relationship Id="rId9" Type="http://schemas.openxmlformats.org/officeDocument/2006/relationships/hyperlink" Target="http://tr.qantara.de/webcom/show_article.php/_c-674/_nr-226/i.html" TargetMode="External"/><Relationship Id="rId14" Type="http://schemas.openxmlformats.org/officeDocument/2006/relationships/hyperlink" Target="#.VRH2HE05lfw" TargetMode="External"/><Relationship Id="rId22" Type="http://schemas.openxmlformats.org/officeDocument/2006/relationships/hyperlink" Target="#.VRH2HE05lfw" TargetMode="External"/><Relationship Id="rId27" Type="http://schemas.openxmlformats.org/officeDocument/2006/relationships/hyperlink" Target="#.VRH2HE05lfw" TargetMode="External"/><Relationship Id="rId30" Type="http://schemas.openxmlformats.org/officeDocument/2006/relationships/hyperlink" Target="https://ebubekirsifil.com/hangi-diyanet/" TargetMode="External"/><Relationship Id="rId35" Type="http://schemas.openxmlformats.org/officeDocument/2006/relationships/hyperlink" Target="http://ilahiyat.tekd.org/?syf=amenu&amp;tekd=10&amp;aciklama=Prof.%20Dr.%20Mustafa%20%D6ZT%DCRK" TargetMode="External"/><Relationship Id="rId8" Type="http://schemas.openxmlformats.org/officeDocument/2006/relationships/hyperlink" Target="http://tr.qantara.de/webcom/show_article.php/_c-678/_nr-14/i.html" TargetMode="External"/><Relationship Id="rId3" Type="http://schemas.openxmlformats.org/officeDocument/2006/relationships/hyperlink" Target="http://tr.qantara.de/webcom/show_article.php?wc_c=674&amp;wc_id=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17036</Characters>
  <Application>Microsoft Office Word</Application>
  <DocSecurity>4</DocSecurity>
  <Lines>141</Lines>
  <Paragraphs>39</Paragraphs>
  <ScaleCrop>false</ScaleCrop>
  <Company>Organization</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gelişgen</dc:creator>
  <cp:lastModifiedBy>word2</cp:lastModifiedBy>
  <cp:revision>2</cp:revision>
  <dcterms:created xsi:type="dcterms:W3CDTF">2018-04-30T19:43:00Z</dcterms:created>
  <dcterms:modified xsi:type="dcterms:W3CDTF">2018-04-30T19:43:00Z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